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A48" w:rsidRPr="00452A48" w:rsidRDefault="00452A48" w:rsidP="00452A48">
      <w:pPr>
        <w:rPr>
          <w:rFonts w:ascii="黑体" w:eastAsia="黑体"/>
          <w:color w:val="000000"/>
          <w:sz w:val="32"/>
          <w:szCs w:val="32"/>
        </w:rPr>
      </w:pPr>
    </w:p>
    <w:p w:rsidR="00452A48" w:rsidRPr="00452A48" w:rsidRDefault="00452A48" w:rsidP="00452A48">
      <w:pPr>
        <w:rPr>
          <w:rFonts w:ascii="黑体" w:eastAsia="黑体"/>
          <w:color w:val="000000"/>
          <w:sz w:val="32"/>
          <w:szCs w:val="32"/>
        </w:rPr>
      </w:pPr>
    </w:p>
    <w:p w:rsidR="00452A48" w:rsidRPr="00452A48" w:rsidRDefault="00452A48" w:rsidP="00452A48">
      <w:pPr>
        <w:rPr>
          <w:rFonts w:ascii="黑体" w:eastAsia="黑体"/>
          <w:color w:val="000000"/>
          <w:sz w:val="32"/>
          <w:szCs w:val="32"/>
        </w:rPr>
      </w:pPr>
    </w:p>
    <w:p w:rsidR="00452A48" w:rsidRPr="00452A48" w:rsidRDefault="00452A48" w:rsidP="00452A48">
      <w:pPr>
        <w:jc w:val="center"/>
        <w:textAlignment w:val="center"/>
        <w:rPr>
          <w:rFonts w:ascii="小标宋" w:eastAsia="小标宋"/>
          <w:b/>
          <w:color w:val="000000"/>
          <w:spacing w:val="40"/>
          <w:sz w:val="60"/>
          <w:szCs w:val="60"/>
        </w:rPr>
      </w:pPr>
    </w:p>
    <w:p w:rsidR="00452A48" w:rsidRPr="00452A48" w:rsidRDefault="00452A48" w:rsidP="00452A48">
      <w:pPr>
        <w:spacing w:line="560" w:lineRule="exact"/>
        <w:rPr>
          <w:rFonts w:ascii="仿宋_GB2312" w:eastAsia="仿宋_GB2312"/>
          <w:color w:val="000000"/>
          <w:sz w:val="32"/>
          <w:szCs w:val="32"/>
        </w:rPr>
      </w:pPr>
    </w:p>
    <w:p w:rsidR="00452A48" w:rsidRPr="00452A48" w:rsidRDefault="00452A48" w:rsidP="00452A48">
      <w:pPr>
        <w:spacing w:line="560" w:lineRule="exact"/>
        <w:rPr>
          <w:rFonts w:ascii="仿宋_GB2312" w:eastAsia="仿宋_GB2312"/>
          <w:color w:val="000000"/>
          <w:sz w:val="32"/>
          <w:szCs w:val="32"/>
        </w:rPr>
      </w:pPr>
    </w:p>
    <w:p w:rsidR="00452A48" w:rsidRPr="00452A48" w:rsidRDefault="00452A48" w:rsidP="00452A48">
      <w:pPr>
        <w:jc w:val="center"/>
        <w:rPr>
          <w:rFonts w:ascii="仿宋_GB2312" w:eastAsia="仿宋_GB2312"/>
          <w:color w:val="000000"/>
          <w:sz w:val="32"/>
          <w:szCs w:val="32"/>
        </w:rPr>
      </w:pPr>
      <w:r w:rsidRPr="00452A48">
        <w:rPr>
          <w:rFonts w:ascii="仿宋_GB2312" w:eastAsia="仿宋_GB2312" w:hint="eastAsia"/>
          <w:color w:val="000000"/>
          <w:sz w:val="32"/>
          <w:szCs w:val="32"/>
        </w:rPr>
        <w:t>北林</w:t>
      </w:r>
      <w:bookmarkStart w:id="0" w:name="OLE_LINK3"/>
      <w:bookmarkStart w:id="1" w:name="OLE_LINK4"/>
      <w:r>
        <w:rPr>
          <w:rFonts w:ascii="仿宋_GB2312" w:eastAsia="仿宋_GB2312" w:hint="eastAsia"/>
          <w:color w:val="000000"/>
          <w:sz w:val="32"/>
          <w:szCs w:val="32"/>
        </w:rPr>
        <w:t>人</w:t>
      </w:r>
      <w:r w:rsidRPr="00452A48">
        <w:rPr>
          <w:rFonts w:ascii="仿宋_GB2312" w:eastAsia="仿宋_GB2312" w:hint="eastAsia"/>
          <w:color w:val="000000"/>
          <w:sz w:val="32"/>
          <w:szCs w:val="32"/>
        </w:rPr>
        <w:t>发〔2017〕</w:t>
      </w:r>
      <w:r w:rsidR="00C21418">
        <w:rPr>
          <w:rFonts w:ascii="仿宋_GB2312" w:eastAsia="仿宋_GB2312" w:hint="eastAsia"/>
          <w:color w:val="000000"/>
          <w:sz w:val="32"/>
          <w:szCs w:val="32"/>
        </w:rPr>
        <w:t>45</w:t>
      </w:r>
      <w:r w:rsidRPr="00452A48">
        <w:rPr>
          <w:rFonts w:ascii="仿宋_GB2312" w:eastAsia="仿宋_GB2312" w:hint="eastAsia"/>
          <w:color w:val="000000"/>
          <w:sz w:val="32"/>
          <w:szCs w:val="32"/>
        </w:rPr>
        <w:t>号</w:t>
      </w:r>
      <w:bookmarkEnd w:id="0"/>
      <w:bookmarkEnd w:id="1"/>
    </w:p>
    <w:p w:rsidR="00452A48" w:rsidRPr="00452A48" w:rsidRDefault="00452A48" w:rsidP="00452A48">
      <w:pPr>
        <w:spacing w:line="560" w:lineRule="exact"/>
        <w:rPr>
          <w:rFonts w:ascii="仿宋_GB2312" w:eastAsia="仿宋_GB2312"/>
          <w:color w:val="000000"/>
          <w:sz w:val="44"/>
          <w:szCs w:val="44"/>
        </w:rPr>
      </w:pPr>
    </w:p>
    <w:p w:rsidR="00C21418" w:rsidRPr="00C21418" w:rsidRDefault="00C21418" w:rsidP="00C21418">
      <w:pPr>
        <w:tabs>
          <w:tab w:val="left" w:pos="3185"/>
        </w:tabs>
        <w:adjustRightInd w:val="0"/>
        <w:snapToGrid w:val="0"/>
        <w:spacing w:line="700" w:lineRule="exact"/>
        <w:jc w:val="center"/>
        <w:rPr>
          <w:rFonts w:ascii="小标宋" w:eastAsia="小标宋"/>
          <w:b/>
          <w:sz w:val="44"/>
          <w:szCs w:val="44"/>
        </w:rPr>
      </w:pPr>
      <w:r w:rsidRPr="00C21418">
        <w:rPr>
          <w:rFonts w:ascii="小标宋" w:eastAsia="小标宋" w:hint="eastAsia"/>
          <w:b/>
          <w:sz w:val="44"/>
          <w:szCs w:val="44"/>
        </w:rPr>
        <w:t>北京林业大学关于开展201</w:t>
      </w:r>
      <w:r w:rsidRPr="00C21418">
        <w:rPr>
          <w:rFonts w:ascii="小标宋" w:eastAsia="小标宋"/>
          <w:b/>
          <w:sz w:val="44"/>
          <w:szCs w:val="44"/>
        </w:rPr>
        <w:t>7</w:t>
      </w:r>
      <w:r w:rsidRPr="00C21418">
        <w:rPr>
          <w:rFonts w:ascii="小标宋" w:eastAsia="小标宋" w:hint="eastAsia"/>
          <w:b/>
          <w:sz w:val="44"/>
          <w:szCs w:val="44"/>
        </w:rPr>
        <w:t>年度专业技术</w:t>
      </w:r>
    </w:p>
    <w:p w:rsidR="00C21418" w:rsidRPr="00C21418" w:rsidRDefault="00C21418" w:rsidP="00C21418">
      <w:pPr>
        <w:tabs>
          <w:tab w:val="left" w:pos="3185"/>
        </w:tabs>
        <w:adjustRightInd w:val="0"/>
        <w:snapToGrid w:val="0"/>
        <w:spacing w:line="700" w:lineRule="exact"/>
        <w:jc w:val="center"/>
        <w:rPr>
          <w:rFonts w:ascii="小标宋" w:eastAsia="小标宋"/>
          <w:b/>
          <w:sz w:val="44"/>
          <w:szCs w:val="44"/>
        </w:rPr>
      </w:pPr>
      <w:r w:rsidRPr="00C21418">
        <w:rPr>
          <w:rFonts w:ascii="小标宋" w:eastAsia="小标宋" w:hint="eastAsia"/>
          <w:b/>
          <w:sz w:val="44"/>
          <w:szCs w:val="44"/>
        </w:rPr>
        <w:t>职务评审工作的通知</w:t>
      </w:r>
    </w:p>
    <w:p w:rsidR="00C21418" w:rsidRPr="00C21418" w:rsidRDefault="00C21418" w:rsidP="00C21418">
      <w:pPr>
        <w:adjustRightInd w:val="0"/>
        <w:spacing w:beforeLines="100" w:before="312" w:line="560" w:lineRule="exact"/>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各单位：</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根据学校人事制度改革及《</w:t>
      </w:r>
      <w:r w:rsidRPr="00C21418">
        <w:rPr>
          <w:rFonts w:ascii="仿宋_GB2312" w:eastAsia="仿宋_GB2312" w:hAnsi="宋体" w:hint="eastAsia"/>
          <w:sz w:val="32"/>
          <w:szCs w:val="32"/>
        </w:rPr>
        <w:t>北京林业大学关于第三轮聘期岗位设置与人员聘用的实施办法</w:t>
      </w:r>
      <w:r w:rsidRPr="00C21418">
        <w:rPr>
          <w:rFonts w:ascii="仿宋_GB2312" w:eastAsia="仿宋_GB2312" w:hint="eastAsia"/>
          <w:sz w:val="32"/>
          <w:szCs w:val="32"/>
        </w:rPr>
        <w:t>》</w:t>
      </w:r>
      <w:r w:rsidRPr="00C21418">
        <w:rPr>
          <w:rFonts w:ascii="仿宋_GB2312" w:eastAsia="仿宋_GB2312" w:hAnsi="仿宋_GB2312" w:cs="仿宋_GB2312" w:hint="eastAsia"/>
          <w:sz w:val="32"/>
          <w:szCs w:val="32"/>
        </w:rPr>
        <w:t>（</w:t>
      </w:r>
      <w:r w:rsidRPr="00C21418">
        <w:rPr>
          <w:rFonts w:ascii="仿宋_GB2312" w:eastAsia="仿宋_GB2312" w:hint="eastAsia"/>
          <w:sz w:val="32"/>
          <w:szCs w:val="32"/>
        </w:rPr>
        <w:t>北林人发〔2017〕34号）等相关</w:t>
      </w:r>
      <w:r w:rsidRPr="00C21418">
        <w:rPr>
          <w:rFonts w:ascii="仿宋_GB2312" w:eastAsia="仿宋_GB2312" w:hAnsi="宋体" w:hint="eastAsia"/>
          <w:sz w:val="32"/>
          <w:szCs w:val="32"/>
        </w:rPr>
        <w:t>文件规定，</w:t>
      </w:r>
      <w:r w:rsidRPr="00C21418">
        <w:rPr>
          <w:rFonts w:ascii="仿宋_GB2312" w:eastAsia="仿宋_GB2312" w:hint="eastAsia"/>
          <w:sz w:val="32"/>
          <w:szCs w:val="32"/>
        </w:rPr>
        <w:t>现将本年度专业技术职务评审工作安排通知如下：</w:t>
      </w:r>
    </w:p>
    <w:p w:rsidR="00370D1C" w:rsidRPr="00FF05C6" w:rsidRDefault="00C21418" w:rsidP="00370D1C">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一、</w:t>
      </w:r>
      <w:r w:rsidR="00370D1C" w:rsidRPr="00FF05C6">
        <w:rPr>
          <w:rFonts w:ascii="黑体" w:eastAsia="黑体" w:hint="eastAsia"/>
          <w:b/>
          <w:sz w:val="32"/>
          <w:szCs w:val="32"/>
        </w:rPr>
        <w:t>工作机构</w:t>
      </w:r>
    </w:p>
    <w:p w:rsidR="00370D1C" w:rsidRPr="00C21418" w:rsidRDefault="00370D1C" w:rsidP="00370D1C">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1</w:t>
      </w:r>
      <w:r w:rsidRPr="00C21418">
        <w:rPr>
          <w:rFonts w:ascii="仿宋_GB2312" w:eastAsia="仿宋_GB2312" w:cs="仿宋_GB2312" w:hint="eastAsia"/>
          <w:sz w:val="32"/>
          <w:szCs w:val="32"/>
        </w:rPr>
        <w:t>.</w:t>
      </w:r>
      <w:r w:rsidRPr="00C21418">
        <w:rPr>
          <w:rFonts w:ascii="仿宋_GB2312" w:eastAsia="仿宋_GB2312" w:hint="eastAsia"/>
          <w:sz w:val="32"/>
          <w:szCs w:val="32"/>
        </w:rPr>
        <w:t>学校成立专业技术职务评审工作委员会和评审工作领导小组，办公室设在人事处。</w:t>
      </w:r>
    </w:p>
    <w:p w:rsidR="00370D1C" w:rsidRPr="00C21418" w:rsidRDefault="00370D1C" w:rsidP="00370D1C">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2</w:t>
      </w:r>
      <w:r w:rsidRPr="00C21418">
        <w:rPr>
          <w:rFonts w:ascii="仿宋_GB2312" w:eastAsia="仿宋_GB2312" w:cs="仿宋_GB2312" w:hint="eastAsia"/>
          <w:sz w:val="32"/>
          <w:szCs w:val="32"/>
        </w:rPr>
        <w:t>.</w:t>
      </w:r>
      <w:r w:rsidRPr="00C21418">
        <w:rPr>
          <w:rFonts w:ascii="仿宋_GB2312" w:eastAsia="仿宋_GB2312" w:hint="eastAsia"/>
          <w:sz w:val="32"/>
          <w:szCs w:val="32"/>
        </w:rPr>
        <w:t>各学院（部）成立本单位教师系列专业技术职务评审工作小组。</w:t>
      </w:r>
    </w:p>
    <w:p w:rsidR="00370D1C" w:rsidRPr="00C21418" w:rsidRDefault="00370D1C" w:rsidP="00370D1C">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3</w:t>
      </w:r>
      <w:r w:rsidRPr="00C21418">
        <w:rPr>
          <w:rFonts w:ascii="仿宋_GB2312" w:eastAsia="仿宋_GB2312" w:cs="仿宋_GB2312" w:hint="eastAsia"/>
          <w:sz w:val="32"/>
          <w:szCs w:val="32"/>
        </w:rPr>
        <w:t>.</w:t>
      </w:r>
      <w:r w:rsidRPr="00C21418">
        <w:rPr>
          <w:rFonts w:ascii="仿宋_GB2312" w:eastAsia="仿宋_GB2312" w:hint="eastAsia"/>
          <w:sz w:val="32"/>
          <w:szCs w:val="32"/>
        </w:rPr>
        <w:t>学校统一或授权牵头单位成立非教师各系列专业技术职</w:t>
      </w:r>
      <w:r w:rsidRPr="00C21418">
        <w:rPr>
          <w:rFonts w:ascii="仿宋_GB2312" w:eastAsia="仿宋_GB2312" w:hint="eastAsia"/>
          <w:sz w:val="32"/>
          <w:szCs w:val="32"/>
        </w:rPr>
        <w:lastRenderedPageBreak/>
        <w:t>务评审工作小组和专家评议组。其中，辅导员系列由学生处、实验（技术）系列由教务处、工程技术系列由基建处、图书资料及档案系列由图书馆、出版（新闻）编辑系列由期刊编辑部、会计审计系列由</w:t>
      </w:r>
      <w:r>
        <w:rPr>
          <w:rFonts w:ascii="仿宋_GB2312" w:eastAsia="仿宋_GB2312" w:hint="eastAsia"/>
          <w:sz w:val="32"/>
          <w:szCs w:val="32"/>
        </w:rPr>
        <w:t>计划财务处</w:t>
      </w:r>
      <w:r w:rsidRPr="00C21418">
        <w:rPr>
          <w:rFonts w:ascii="仿宋_GB2312" w:eastAsia="仿宋_GB2312" w:hint="eastAsia"/>
          <w:sz w:val="32"/>
          <w:szCs w:val="32"/>
        </w:rPr>
        <w:t>、卫生技术系列由校医院、中小学教师系列由林大附小作为牵头单位，分别成立评审工作小组。</w:t>
      </w:r>
    </w:p>
    <w:p w:rsidR="00C21418" w:rsidRPr="00C21418" w:rsidRDefault="00370D1C" w:rsidP="00286DD4">
      <w:pPr>
        <w:widowControl/>
        <w:adjustRightInd w:val="0"/>
        <w:spacing w:line="560" w:lineRule="exact"/>
        <w:ind w:firstLineChars="200" w:firstLine="643"/>
        <w:jc w:val="left"/>
        <w:rPr>
          <w:rFonts w:ascii="仿宋_GB2312" w:eastAsia="仿宋_GB2312" w:hAnsi="宋体" w:cs="宋体"/>
          <w:b/>
          <w:color w:val="000000"/>
          <w:kern w:val="0"/>
          <w:sz w:val="32"/>
          <w:szCs w:val="32"/>
        </w:rPr>
      </w:pPr>
      <w:r w:rsidRPr="00FF05C6">
        <w:rPr>
          <w:rFonts w:ascii="黑体" w:eastAsia="黑体" w:hint="eastAsia"/>
          <w:b/>
          <w:sz w:val="32"/>
          <w:szCs w:val="32"/>
        </w:rPr>
        <w:t>二、</w:t>
      </w:r>
      <w:r w:rsidR="00C21418" w:rsidRPr="00FF05C6">
        <w:rPr>
          <w:rFonts w:ascii="黑体" w:eastAsia="黑体" w:hint="eastAsia"/>
          <w:b/>
          <w:sz w:val="32"/>
          <w:szCs w:val="32"/>
        </w:rPr>
        <w:t>评审专业技术职务系列</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教师专业技术系列开展教授、副教授职务评审工作。</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其他专业技术系列开展正高、副高级职务评审</w:t>
      </w:r>
      <w:r w:rsidR="00370D1C">
        <w:rPr>
          <w:rFonts w:ascii="仿宋_GB2312" w:eastAsia="仿宋_GB2312" w:hint="eastAsia"/>
          <w:sz w:val="32"/>
          <w:szCs w:val="32"/>
        </w:rPr>
        <w:t>、</w:t>
      </w:r>
      <w:r w:rsidRPr="00C21418">
        <w:rPr>
          <w:rFonts w:ascii="仿宋_GB2312" w:eastAsia="仿宋_GB2312" w:hint="eastAsia"/>
          <w:sz w:val="32"/>
          <w:szCs w:val="32"/>
        </w:rPr>
        <w:t>中级和初级职务认定工作，包括辅导员、实验（技术）、工程技术、高等教育管理研究、图书资料及档案、出版（新闻）编辑、会计审计、卫生技术和中小学教师</w:t>
      </w:r>
      <w:r w:rsidR="00370D1C">
        <w:rPr>
          <w:rFonts w:ascii="仿宋_GB2312" w:eastAsia="仿宋_GB2312" w:hint="eastAsia"/>
          <w:sz w:val="32"/>
          <w:szCs w:val="32"/>
        </w:rPr>
        <w:t>等</w:t>
      </w:r>
      <w:r w:rsidRPr="00C21418">
        <w:rPr>
          <w:rFonts w:ascii="仿宋_GB2312" w:eastAsia="仿宋_GB2312" w:hint="eastAsia"/>
          <w:sz w:val="32"/>
          <w:szCs w:val="32"/>
        </w:rPr>
        <w:t>专业技术系列。</w:t>
      </w:r>
    </w:p>
    <w:p w:rsidR="00C21418" w:rsidRPr="00FF05C6" w:rsidRDefault="00370D1C" w:rsidP="00286DD4">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三、</w:t>
      </w:r>
      <w:r w:rsidR="00C21418" w:rsidRPr="00FF05C6">
        <w:rPr>
          <w:rFonts w:ascii="黑体" w:eastAsia="黑体" w:hint="eastAsia"/>
          <w:b/>
          <w:sz w:val="32"/>
          <w:szCs w:val="32"/>
        </w:rPr>
        <w:t>评审条件</w:t>
      </w:r>
    </w:p>
    <w:p w:rsidR="00C21418" w:rsidRPr="00C21418" w:rsidRDefault="00C21418" w:rsidP="00C21418">
      <w:pPr>
        <w:adjustRightInd w:val="0"/>
        <w:spacing w:line="560" w:lineRule="exact"/>
        <w:ind w:firstLineChars="200" w:firstLine="640"/>
        <w:rPr>
          <w:rFonts w:ascii="仿宋_GB2312" w:eastAsia="仿宋_GB2312" w:hAnsi="宋体" w:cs="仿宋_GB2312"/>
          <w:sz w:val="32"/>
          <w:szCs w:val="32"/>
        </w:rPr>
      </w:pPr>
      <w:r w:rsidRPr="00C21418">
        <w:rPr>
          <w:rFonts w:ascii="仿宋_GB2312" w:eastAsia="仿宋_GB2312" w:hAnsi="宋体" w:cs="仿宋_GB2312" w:hint="eastAsia"/>
          <w:sz w:val="32"/>
          <w:szCs w:val="32"/>
        </w:rPr>
        <w:t>1.2017年1月1日至2018年12月31日，职称评审条件按照以下文件执行：</w:t>
      </w:r>
    </w:p>
    <w:p w:rsidR="00C21418" w:rsidRPr="00C21418" w:rsidRDefault="00C21418" w:rsidP="00C21418">
      <w:pPr>
        <w:adjustRightInd w:val="0"/>
        <w:spacing w:line="560" w:lineRule="exact"/>
        <w:ind w:firstLineChars="200" w:firstLine="640"/>
        <w:rPr>
          <w:rFonts w:ascii="仿宋_GB2312" w:eastAsia="仿宋_GB2312" w:hAnsi="宋体" w:cs="仿宋_GB2312"/>
          <w:sz w:val="32"/>
          <w:szCs w:val="32"/>
        </w:rPr>
      </w:pPr>
      <w:r w:rsidRPr="00C21418">
        <w:rPr>
          <w:rFonts w:ascii="仿宋_GB2312" w:eastAsia="仿宋_GB2312" w:hAnsi="宋体" w:cs="仿宋_GB2312" w:hint="eastAsia"/>
          <w:sz w:val="32"/>
          <w:szCs w:val="32"/>
        </w:rPr>
        <w:t>教师系列评审条件按照《北京林业大学教师系列专业技术职务评审条件的规定》（北林人发〔2013〕3号）或</w:t>
      </w:r>
      <w:r w:rsidRPr="00CC4593">
        <w:rPr>
          <w:rFonts w:ascii="仿宋_GB2312" w:eastAsia="仿宋_GB2312" w:hAnsi="宋体" w:cs="仿宋_GB2312" w:hint="eastAsia"/>
          <w:sz w:val="32"/>
          <w:szCs w:val="32"/>
        </w:rPr>
        <w:t>《北京林业大学</w:t>
      </w:r>
      <w:r w:rsidR="003F2718" w:rsidRPr="00CC4593">
        <w:rPr>
          <w:rFonts w:ascii="仿宋_GB2312" w:eastAsia="仿宋_GB2312" w:hAnsi="宋体" w:cs="仿宋_GB2312" w:hint="eastAsia"/>
          <w:sz w:val="32"/>
          <w:szCs w:val="32"/>
        </w:rPr>
        <w:t>关于</w:t>
      </w:r>
      <w:r w:rsidRPr="00CC4593">
        <w:rPr>
          <w:rFonts w:ascii="仿宋_GB2312" w:eastAsia="仿宋_GB2312" w:hAnsi="宋体" w:cs="仿宋_GB2312" w:hint="eastAsia"/>
          <w:sz w:val="32"/>
          <w:szCs w:val="32"/>
        </w:rPr>
        <w:t>教师系列专业技术职务评审条件的规定》（北林人发〔2017〕36号）执行。</w:t>
      </w:r>
    </w:p>
    <w:p w:rsidR="00C21418" w:rsidRPr="00657488" w:rsidRDefault="00C21418" w:rsidP="00C21418">
      <w:pPr>
        <w:adjustRightInd w:val="0"/>
        <w:spacing w:line="560" w:lineRule="exact"/>
        <w:ind w:firstLineChars="200" w:firstLine="640"/>
        <w:rPr>
          <w:rFonts w:ascii="仿宋_GB2312" w:eastAsia="仿宋_GB2312" w:hAnsi="宋体" w:cs="仿宋_GB2312"/>
          <w:color w:val="FF0000"/>
          <w:sz w:val="32"/>
          <w:szCs w:val="32"/>
        </w:rPr>
      </w:pPr>
      <w:r w:rsidRPr="00C21418">
        <w:rPr>
          <w:rFonts w:ascii="仿宋_GB2312" w:eastAsia="仿宋_GB2312" w:hAnsi="宋体" w:cs="仿宋_GB2312" w:hint="eastAsia"/>
          <w:sz w:val="32"/>
          <w:szCs w:val="32"/>
        </w:rPr>
        <w:t>非教师各系列评审条件按照《北京林业大学非教师各系列专业技术职务评审条件的规定》（北林人发〔2013〕4号）</w:t>
      </w:r>
      <w:r w:rsidRPr="004E0138">
        <w:rPr>
          <w:rFonts w:ascii="仿宋_GB2312" w:eastAsia="仿宋_GB2312" w:hAnsi="宋体" w:cs="仿宋_GB2312" w:hint="eastAsia"/>
          <w:sz w:val="32"/>
          <w:szCs w:val="32"/>
        </w:rPr>
        <w:t>或</w:t>
      </w:r>
      <w:r w:rsidR="004E5528" w:rsidRPr="004E0138">
        <w:rPr>
          <w:rFonts w:ascii="仿宋_GB2312" w:eastAsia="仿宋_GB2312" w:hAnsi="宋体" w:cs="仿宋_GB2312" w:hint="eastAsia"/>
          <w:sz w:val="32"/>
          <w:szCs w:val="32"/>
        </w:rPr>
        <w:t>《北京林业大学关于非教师系列专业技术职务评审条件的规定</w:t>
      </w:r>
      <w:r w:rsidRPr="004E0138">
        <w:rPr>
          <w:rFonts w:ascii="仿宋_GB2312" w:eastAsia="仿宋_GB2312" w:hAnsi="宋体" w:cs="仿宋_GB2312" w:hint="eastAsia"/>
          <w:sz w:val="32"/>
          <w:szCs w:val="32"/>
        </w:rPr>
        <w:t>》（北林人发〔2017〕40号）执行。</w:t>
      </w:r>
    </w:p>
    <w:p w:rsidR="00C21418" w:rsidRPr="00C21418" w:rsidRDefault="00C21418" w:rsidP="00C21418">
      <w:pPr>
        <w:adjustRightInd w:val="0"/>
        <w:spacing w:line="560" w:lineRule="exact"/>
        <w:ind w:firstLineChars="200" w:firstLine="640"/>
        <w:rPr>
          <w:rFonts w:ascii="仿宋_GB2312" w:eastAsia="仿宋_GB2312" w:hAnsi="宋体" w:cs="仿宋_GB2312"/>
          <w:sz w:val="32"/>
          <w:szCs w:val="32"/>
        </w:rPr>
      </w:pPr>
      <w:r w:rsidRPr="00C21418">
        <w:rPr>
          <w:rFonts w:ascii="仿宋_GB2312" w:eastAsia="仿宋_GB2312" w:hAnsi="宋体" w:cs="仿宋_GB2312" w:hint="eastAsia"/>
          <w:sz w:val="32"/>
          <w:szCs w:val="32"/>
        </w:rPr>
        <w:lastRenderedPageBreak/>
        <w:t>辅导员系列评审条件按照《北京林业大学辅导员系列专业技术职务评审条件的规定》（北林人发〔2013〕5号）或《</w:t>
      </w:r>
      <w:r w:rsidR="00657488" w:rsidRPr="00657488">
        <w:rPr>
          <w:rFonts w:ascii="仿宋_GB2312" w:eastAsia="仿宋_GB2312" w:hAnsi="宋体" w:cs="仿宋_GB2312" w:hint="eastAsia"/>
          <w:sz w:val="32"/>
          <w:szCs w:val="32"/>
        </w:rPr>
        <w:t>北京林业大学关于辅导员系列专业技术职务评审条件的规定</w:t>
      </w:r>
      <w:r w:rsidRPr="00C21418">
        <w:rPr>
          <w:rFonts w:ascii="仿宋_GB2312" w:eastAsia="仿宋_GB2312" w:hAnsi="宋体" w:cs="仿宋_GB2312" w:hint="eastAsia"/>
          <w:sz w:val="32"/>
          <w:szCs w:val="32"/>
        </w:rPr>
        <w:t>》（北林人发〔2017〕38号）执行。</w:t>
      </w:r>
    </w:p>
    <w:p w:rsidR="00C21418" w:rsidRPr="00C21418" w:rsidRDefault="00C21418" w:rsidP="00C21418">
      <w:pPr>
        <w:adjustRightInd w:val="0"/>
        <w:spacing w:line="560" w:lineRule="exact"/>
        <w:ind w:firstLineChars="200" w:firstLine="640"/>
        <w:rPr>
          <w:rFonts w:ascii="仿宋_GB2312" w:eastAsia="仿宋_GB2312" w:hAnsi="宋体" w:cs="仿宋_GB2312"/>
          <w:color w:val="000000"/>
          <w:sz w:val="32"/>
          <w:szCs w:val="32"/>
        </w:rPr>
      </w:pPr>
      <w:r w:rsidRPr="00C21418">
        <w:rPr>
          <w:rFonts w:ascii="仿宋_GB2312" w:eastAsia="仿宋_GB2312" w:hAnsi="宋体" w:cs="仿宋_GB2312" w:hint="eastAsia"/>
          <w:color w:val="000000"/>
          <w:sz w:val="32"/>
          <w:szCs w:val="32"/>
        </w:rPr>
        <w:t>2.自2017年起，学校对申报职称人员的外语和计算机考试成绩不作统一要求，各教学科研单位可自主制定相关评审条件。</w:t>
      </w:r>
    </w:p>
    <w:p w:rsidR="00C21418" w:rsidRPr="00C21418" w:rsidRDefault="00C21418" w:rsidP="00C21418">
      <w:pPr>
        <w:adjustRightInd w:val="0"/>
        <w:spacing w:line="560" w:lineRule="exact"/>
        <w:ind w:firstLineChars="200" w:firstLine="640"/>
        <w:rPr>
          <w:rFonts w:ascii="仿宋_GB2312" w:eastAsia="仿宋_GB2312" w:hAnsi="宋体" w:cs="仿宋_GB2312"/>
          <w:sz w:val="32"/>
          <w:szCs w:val="32"/>
        </w:rPr>
      </w:pPr>
      <w:r w:rsidRPr="00C21418">
        <w:rPr>
          <w:rFonts w:ascii="仿宋_GB2312" w:eastAsia="仿宋_GB2312" w:hAnsi="宋体" w:cs="仿宋_GB2312" w:hint="eastAsia"/>
          <w:sz w:val="32"/>
          <w:szCs w:val="32"/>
        </w:rPr>
        <w:t>3.本年度职称评审关于“1970年1月1日后出生的教师申报教授职务需有至少6个月国（境）外高水平大学、科研机构的留学、研修经历”的要求，学校不做统一规定，具体由所在单位制定细则。</w:t>
      </w:r>
    </w:p>
    <w:p w:rsidR="00C21418" w:rsidRPr="00FF05C6" w:rsidRDefault="00C21418" w:rsidP="00286DD4">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四、工作程序及时间安排</w:t>
      </w:r>
    </w:p>
    <w:p w:rsidR="00C21418" w:rsidRPr="004F65AE" w:rsidRDefault="00C21418" w:rsidP="00C21418">
      <w:pPr>
        <w:spacing w:line="560" w:lineRule="exact"/>
        <w:ind w:firstLineChars="200" w:firstLine="643"/>
        <w:rPr>
          <w:rFonts w:ascii="楷体_GB2312" w:eastAsia="楷体_GB2312" w:hAnsi="楷体" w:cs="宋体"/>
          <w:kern w:val="0"/>
          <w:sz w:val="32"/>
          <w:szCs w:val="32"/>
        </w:rPr>
      </w:pPr>
      <w:r w:rsidRPr="004F65AE">
        <w:rPr>
          <w:rFonts w:ascii="楷体_GB2312" w:eastAsia="楷体_GB2312" w:hAnsi="楷体" w:cs="宋体" w:hint="eastAsia"/>
          <w:b/>
          <w:kern w:val="0"/>
          <w:sz w:val="32"/>
          <w:szCs w:val="32"/>
        </w:rPr>
        <w:t>（一）教师系列</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学校统一组织开展教授评审工作，各</w:t>
      </w:r>
      <w:r w:rsidRPr="00C21418">
        <w:rPr>
          <w:rFonts w:ascii="仿宋_GB2312" w:eastAsia="仿宋_GB2312" w:hAnsi="宋体" w:hint="eastAsia"/>
          <w:sz w:val="32"/>
          <w:szCs w:val="32"/>
        </w:rPr>
        <w:t>学院（部）</w:t>
      </w:r>
      <w:r w:rsidRPr="00C21418">
        <w:rPr>
          <w:rFonts w:ascii="仿宋_GB2312" w:eastAsia="仿宋_GB2312" w:hAnsi="宋体" w:cs="宋体" w:hint="eastAsia"/>
          <w:color w:val="000000"/>
          <w:kern w:val="0"/>
          <w:sz w:val="32"/>
          <w:szCs w:val="32"/>
        </w:rPr>
        <w:t>组织开展本单位教授候选人推荐和副教授评审工作。</w:t>
      </w:r>
    </w:p>
    <w:p w:rsidR="00C21418" w:rsidRPr="00C21418" w:rsidRDefault="00C21418" w:rsidP="00C21418">
      <w:pPr>
        <w:adjustRightInd w:val="0"/>
        <w:spacing w:line="560" w:lineRule="exact"/>
        <w:ind w:firstLineChars="200" w:firstLine="640"/>
        <w:rPr>
          <w:rFonts w:ascii="仿宋_GB2312" w:eastAsia="仿宋_GB2312" w:hAnsi="宋体"/>
          <w:sz w:val="32"/>
          <w:szCs w:val="32"/>
        </w:rPr>
      </w:pPr>
      <w:r w:rsidRPr="00C21418">
        <w:rPr>
          <w:rFonts w:ascii="仿宋_GB2312" w:eastAsia="仿宋_GB2312" w:hAnsi="宋体" w:hint="eastAsia"/>
          <w:sz w:val="32"/>
          <w:szCs w:val="32"/>
        </w:rPr>
        <w:t>具体时间安排：</w:t>
      </w:r>
    </w:p>
    <w:p w:rsidR="00C21418" w:rsidRPr="00C21418" w:rsidRDefault="00C21418" w:rsidP="00C21418">
      <w:pPr>
        <w:adjustRightInd w:val="0"/>
        <w:spacing w:line="560" w:lineRule="exact"/>
        <w:ind w:firstLineChars="200" w:firstLine="643"/>
        <w:rPr>
          <w:rFonts w:ascii="仿宋_GB2312" w:eastAsia="仿宋_GB2312" w:hAnsi="宋体"/>
          <w:sz w:val="32"/>
          <w:szCs w:val="32"/>
        </w:rPr>
      </w:pPr>
      <w:r w:rsidRPr="00C21418">
        <w:rPr>
          <w:rFonts w:ascii="仿宋_GB2312" w:eastAsia="仿宋_GB2312" w:hAnsi="宋体" w:hint="eastAsia"/>
          <w:b/>
          <w:sz w:val="32"/>
          <w:szCs w:val="32"/>
        </w:rPr>
        <w:t>1.7月18日-7月21日，</w:t>
      </w:r>
      <w:r w:rsidRPr="00C21418">
        <w:rPr>
          <w:rFonts w:ascii="仿宋_GB2312" w:eastAsia="仿宋_GB2312" w:hAnsi="宋体" w:hint="eastAsia"/>
          <w:sz w:val="32"/>
          <w:szCs w:val="32"/>
        </w:rPr>
        <w:t>各学院（部）传达文件，成立本单位评审工作小组。</w:t>
      </w:r>
    </w:p>
    <w:p w:rsidR="00C21418" w:rsidRPr="00C21418" w:rsidRDefault="00C21418" w:rsidP="00C21418">
      <w:pPr>
        <w:adjustRightInd w:val="0"/>
        <w:spacing w:line="560" w:lineRule="exact"/>
        <w:ind w:firstLineChars="200" w:firstLine="643"/>
        <w:rPr>
          <w:rFonts w:ascii="仿宋_GB2312" w:eastAsia="仿宋_GB2312" w:hAnsi="宋体"/>
          <w:sz w:val="32"/>
          <w:szCs w:val="32"/>
        </w:rPr>
      </w:pPr>
      <w:r w:rsidRPr="00C21418">
        <w:rPr>
          <w:rFonts w:ascii="仿宋_GB2312" w:eastAsia="仿宋_GB2312" w:hAnsi="宋体" w:hint="eastAsia"/>
          <w:b/>
          <w:sz w:val="32"/>
          <w:szCs w:val="32"/>
        </w:rPr>
        <w:t>2. 9月3日前，</w:t>
      </w:r>
      <w:r w:rsidRPr="00C21418">
        <w:rPr>
          <w:rFonts w:ascii="仿宋_GB2312" w:eastAsia="仿宋_GB2312" w:hAnsi="宋体" w:hint="eastAsia"/>
          <w:sz w:val="32"/>
          <w:szCs w:val="32"/>
        </w:rPr>
        <w:t>各学院（部）报送工作方案（需包含工作组成员、时间安排、工作程序、专家评议办法）至人事处备案。</w:t>
      </w:r>
    </w:p>
    <w:p w:rsidR="00C21418" w:rsidRPr="00C21418" w:rsidRDefault="00C21418" w:rsidP="00C21418">
      <w:pPr>
        <w:adjustRightInd w:val="0"/>
        <w:spacing w:line="560" w:lineRule="exact"/>
        <w:ind w:firstLineChars="200" w:firstLine="643"/>
        <w:rPr>
          <w:rFonts w:ascii="仿宋_GB2312" w:eastAsia="仿宋_GB2312" w:hAnsi="宋体"/>
          <w:sz w:val="32"/>
          <w:szCs w:val="32"/>
        </w:rPr>
      </w:pPr>
      <w:r w:rsidRPr="00C21418">
        <w:rPr>
          <w:rFonts w:ascii="仿宋_GB2312" w:eastAsia="仿宋_GB2312" w:hAnsi="宋体" w:hint="eastAsia"/>
          <w:b/>
          <w:sz w:val="32"/>
          <w:szCs w:val="32"/>
        </w:rPr>
        <w:t>3. 9月4日前</w:t>
      </w:r>
      <w:r w:rsidRPr="00C21418">
        <w:rPr>
          <w:rFonts w:ascii="仿宋_GB2312" w:eastAsia="仿宋_GB2312" w:hAnsi="宋体" w:cs="宋体" w:hint="eastAsia"/>
          <w:color w:val="000000"/>
          <w:kern w:val="0"/>
          <w:sz w:val="32"/>
          <w:szCs w:val="32"/>
        </w:rPr>
        <w:t>，</w:t>
      </w:r>
      <w:r w:rsidRPr="00C21418">
        <w:rPr>
          <w:rFonts w:ascii="仿宋_GB2312" w:eastAsia="仿宋_GB2312" w:hAnsi="宋体" w:hint="eastAsia"/>
          <w:sz w:val="32"/>
          <w:szCs w:val="32"/>
        </w:rPr>
        <w:t>请申报人员在学院（部）规定的时间内，将个人申报材料交院（部）评审工作小组（申报材料要求见附件1）。</w:t>
      </w:r>
      <w:r w:rsidRPr="00C21418">
        <w:rPr>
          <w:rFonts w:ascii="仿宋_GB2312" w:eastAsia="仿宋_GB2312" w:hAnsi="宋体" w:cs="宋体" w:hint="eastAsia"/>
          <w:color w:val="000000"/>
          <w:kern w:val="0"/>
          <w:sz w:val="32"/>
          <w:szCs w:val="32"/>
        </w:rPr>
        <w:t>各院（部）评审工作小组对申报人资格和申报材料进行初步</w:t>
      </w:r>
      <w:r w:rsidRPr="00C21418">
        <w:rPr>
          <w:rFonts w:ascii="仿宋_GB2312" w:eastAsia="仿宋_GB2312" w:hAnsi="宋体" w:cs="宋体" w:hint="eastAsia"/>
          <w:color w:val="000000"/>
          <w:kern w:val="0"/>
          <w:sz w:val="32"/>
          <w:szCs w:val="32"/>
        </w:rPr>
        <w:lastRenderedPageBreak/>
        <w:t>审查。</w:t>
      </w:r>
    </w:p>
    <w:p w:rsidR="00C21418" w:rsidRPr="00C21418" w:rsidRDefault="00C21418" w:rsidP="00C21418">
      <w:pPr>
        <w:adjustRightInd w:val="0"/>
        <w:spacing w:line="560" w:lineRule="exact"/>
        <w:ind w:firstLineChars="200" w:firstLine="643"/>
        <w:rPr>
          <w:rFonts w:ascii="仿宋_GB2312" w:eastAsia="仿宋_GB2312" w:hAnsi="宋体" w:cs="宋体"/>
          <w:color w:val="000000"/>
          <w:kern w:val="0"/>
          <w:sz w:val="32"/>
          <w:szCs w:val="32"/>
        </w:rPr>
      </w:pPr>
      <w:r w:rsidRPr="00C21418">
        <w:rPr>
          <w:rFonts w:ascii="仿宋_GB2312" w:eastAsia="仿宋_GB2312" w:hAnsi="宋体" w:hint="eastAsia"/>
          <w:b/>
          <w:sz w:val="32"/>
          <w:szCs w:val="32"/>
        </w:rPr>
        <w:t>4</w:t>
      </w:r>
      <w:r w:rsidR="007E2383" w:rsidRPr="00C21418">
        <w:rPr>
          <w:rFonts w:ascii="仿宋_GB2312" w:eastAsia="仿宋_GB2312" w:hAnsi="宋体" w:cs="宋体" w:hint="eastAsia"/>
          <w:b/>
          <w:color w:val="000000"/>
          <w:kern w:val="0"/>
          <w:sz w:val="32"/>
          <w:szCs w:val="32"/>
        </w:rPr>
        <w:t>.</w:t>
      </w:r>
      <w:r w:rsidRPr="00C21418">
        <w:rPr>
          <w:rFonts w:ascii="仿宋_GB2312" w:eastAsia="仿宋_GB2312" w:hAnsi="宋体" w:hint="eastAsia"/>
          <w:b/>
          <w:sz w:val="32"/>
          <w:szCs w:val="32"/>
        </w:rPr>
        <w:t>9月5日-9月6日，</w:t>
      </w:r>
      <w:r w:rsidRPr="00C21418">
        <w:rPr>
          <w:rFonts w:ascii="仿宋_GB2312" w:eastAsia="仿宋_GB2312" w:hAnsi="宋体" w:cs="宋体" w:hint="eastAsia"/>
          <w:color w:val="000000"/>
          <w:kern w:val="0"/>
          <w:sz w:val="32"/>
          <w:szCs w:val="32"/>
        </w:rPr>
        <w:t>各</w:t>
      </w:r>
      <w:r w:rsidR="008B75C1">
        <w:rPr>
          <w:rFonts w:ascii="仿宋_GB2312" w:eastAsia="仿宋_GB2312" w:hAnsi="宋体" w:cs="宋体" w:hint="eastAsia"/>
          <w:color w:val="000000"/>
          <w:kern w:val="0"/>
          <w:sz w:val="32"/>
          <w:szCs w:val="32"/>
        </w:rPr>
        <w:t>学</w:t>
      </w:r>
      <w:r w:rsidRPr="00C21418">
        <w:rPr>
          <w:rFonts w:ascii="仿宋_GB2312" w:eastAsia="仿宋_GB2312" w:hAnsi="宋体" w:cs="宋体" w:hint="eastAsia"/>
          <w:color w:val="000000"/>
          <w:kern w:val="0"/>
          <w:sz w:val="32"/>
          <w:szCs w:val="32"/>
        </w:rPr>
        <w:t>院（部）统一将申请人的《北京林业大学申报教师专业技术职务人员情况简表》（附件4）交至教务处、科技处、研究生院和本科教学质量监控与促进中心审核。其中按2017年新条件申报的人员，需另填3个附表一并提交审核（见人事处网站“下载专区”）。</w:t>
      </w:r>
    </w:p>
    <w:p w:rsidR="00C21418" w:rsidRPr="00C21418" w:rsidRDefault="00C21418" w:rsidP="00C21418">
      <w:pPr>
        <w:adjustRightInd w:val="0"/>
        <w:spacing w:line="560" w:lineRule="exact"/>
        <w:ind w:firstLineChars="200" w:firstLine="640"/>
        <w:rPr>
          <w:rFonts w:ascii="仿宋_GB2312" w:eastAsia="仿宋_GB2312" w:hAnsi="宋体"/>
          <w:b/>
          <w:sz w:val="32"/>
          <w:szCs w:val="32"/>
        </w:rPr>
      </w:pPr>
      <w:r w:rsidRPr="00C21418">
        <w:rPr>
          <w:rFonts w:ascii="仿宋_GB2312" w:eastAsia="仿宋_GB2312" w:hAnsi="宋体" w:cs="宋体" w:hint="eastAsia"/>
          <w:color w:val="000000"/>
          <w:kern w:val="0"/>
          <w:sz w:val="32"/>
          <w:szCs w:val="32"/>
        </w:rPr>
        <w:t>申报人员请按附件1要求提供证明材料，无法按要求提供证明的不得填写。对于无法核实的内容，上述四个部门将删改后签字盖章。审核地点及联系方式如下：</w:t>
      </w:r>
    </w:p>
    <w:tbl>
      <w:tblPr>
        <w:tblW w:w="8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3"/>
        <w:gridCol w:w="2496"/>
        <w:gridCol w:w="2652"/>
      </w:tblGrid>
      <w:tr w:rsidR="00C21418" w:rsidRPr="0042285E" w:rsidTr="00BA06BA">
        <w:trPr>
          <w:trHeight w:hRule="exact" w:val="554"/>
          <w:jc w:val="center"/>
        </w:trPr>
        <w:tc>
          <w:tcPr>
            <w:tcW w:w="3353" w:type="dxa"/>
            <w:vAlign w:val="center"/>
          </w:tcPr>
          <w:p w:rsidR="00C21418" w:rsidRPr="00A739BA" w:rsidRDefault="00C21418" w:rsidP="00BA06BA">
            <w:pPr>
              <w:widowControl/>
              <w:jc w:val="center"/>
              <w:rPr>
                <w:rFonts w:ascii="仿宋_GB2312" w:eastAsia="仿宋_GB2312" w:hAnsi="宋体" w:cs="宋体"/>
                <w:kern w:val="0"/>
                <w:sz w:val="24"/>
              </w:rPr>
            </w:pPr>
            <w:r w:rsidRPr="00A739BA">
              <w:rPr>
                <w:rFonts w:ascii="仿宋_GB2312" w:eastAsia="仿宋_GB2312" w:hAnsi="宋体" w:cs="宋体" w:hint="eastAsia"/>
                <w:kern w:val="0"/>
                <w:sz w:val="24"/>
              </w:rPr>
              <w:t>审核部门</w:t>
            </w:r>
          </w:p>
        </w:tc>
        <w:tc>
          <w:tcPr>
            <w:tcW w:w="2496" w:type="dxa"/>
            <w:noWrap/>
            <w:vAlign w:val="center"/>
          </w:tcPr>
          <w:p w:rsidR="00C21418" w:rsidRPr="0038161D" w:rsidRDefault="00C21418" w:rsidP="00BA06BA">
            <w:pPr>
              <w:widowControl/>
              <w:jc w:val="center"/>
              <w:rPr>
                <w:rFonts w:ascii="仿宋_GB2312" w:eastAsia="仿宋_GB2312" w:hAnsi="宋体" w:cs="宋体"/>
                <w:color w:val="000000"/>
                <w:kern w:val="0"/>
                <w:sz w:val="24"/>
              </w:rPr>
            </w:pPr>
            <w:r w:rsidRPr="0038161D">
              <w:rPr>
                <w:rFonts w:ascii="仿宋_GB2312" w:eastAsia="仿宋_GB2312" w:hAnsi="宋体" w:cs="宋体" w:hint="eastAsia"/>
                <w:color w:val="000000"/>
                <w:kern w:val="0"/>
                <w:sz w:val="24"/>
              </w:rPr>
              <w:t>办公地点</w:t>
            </w:r>
          </w:p>
        </w:tc>
        <w:tc>
          <w:tcPr>
            <w:tcW w:w="2652" w:type="dxa"/>
            <w:noWrap/>
            <w:vAlign w:val="center"/>
          </w:tcPr>
          <w:p w:rsidR="00C21418" w:rsidRPr="0038161D" w:rsidRDefault="00C21418" w:rsidP="00BA06BA">
            <w:pPr>
              <w:widowControl/>
              <w:ind w:left="542" w:hangingChars="226" w:hanging="542"/>
              <w:jc w:val="center"/>
              <w:rPr>
                <w:rFonts w:ascii="仿宋_GB2312" w:eastAsia="仿宋_GB2312" w:hAnsi="宋体" w:cs="宋体"/>
                <w:color w:val="000000"/>
                <w:kern w:val="0"/>
                <w:sz w:val="24"/>
              </w:rPr>
            </w:pPr>
            <w:r w:rsidRPr="0038161D">
              <w:rPr>
                <w:rFonts w:ascii="仿宋_GB2312" w:eastAsia="仿宋_GB2312" w:hAnsi="宋体" w:cs="宋体" w:hint="eastAsia"/>
                <w:color w:val="000000"/>
                <w:kern w:val="0"/>
                <w:sz w:val="24"/>
              </w:rPr>
              <w:t>联系电话</w:t>
            </w:r>
          </w:p>
        </w:tc>
      </w:tr>
      <w:tr w:rsidR="00C21418" w:rsidRPr="0042285E" w:rsidTr="00BA06BA">
        <w:trPr>
          <w:trHeight w:hRule="exact" w:val="554"/>
          <w:jc w:val="center"/>
        </w:trPr>
        <w:tc>
          <w:tcPr>
            <w:tcW w:w="3353" w:type="dxa"/>
            <w:vAlign w:val="center"/>
          </w:tcPr>
          <w:p w:rsidR="00C21418" w:rsidRPr="00F82B95" w:rsidRDefault="00C21418" w:rsidP="00BA06BA">
            <w:pPr>
              <w:widowControl/>
              <w:jc w:val="center"/>
              <w:rPr>
                <w:rFonts w:ascii="仿宋_GB2312" w:eastAsia="仿宋_GB2312" w:hAnsi="宋体" w:cs="宋体"/>
                <w:kern w:val="0"/>
                <w:sz w:val="24"/>
              </w:rPr>
            </w:pPr>
            <w:r w:rsidRPr="00F82B95">
              <w:rPr>
                <w:rFonts w:ascii="仿宋_GB2312" w:eastAsia="仿宋_GB2312" w:hAnsi="宋体" w:cs="宋体" w:hint="eastAsia"/>
                <w:kern w:val="0"/>
                <w:sz w:val="24"/>
              </w:rPr>
              <w:t>教务处</w:t>
            </w:r>
          </w:p>
        </w:tc>
        <w:tc>
          <w:tcPr>
            <w:tcW w:w="2496" w:type="dxa"/>
            <w:noWrap/>
            <w:vAlign w:val="center"/>
          </w:tcPr>
          <w:p w:rsidR="00C21418" w:rsidRPr="009D46E9" w:rsidRDefault="00C21418" w:rsidP="00384CCD">
            <w:pPr>
              <w:widowControl/>
              <w:jc w:val="center"/>
              <w:rPr>
                <w:rFonts w:ascii="仿宋_GB2312" w:eastAsia="仿宋_GB2312" w:hAnsi="宋体" w:cs="宋体"/>
                <w:color w:val="000000" w:themeColor="text1"/>
                <w:kern w:val="0"/>
                <w:sz w:val="24"/>
              </w:rPr>
            </w:pPr>
            <w:r w:rsidRPr="009D46E9">
              <w:rPr>
                <w:rFonts w:ascii="仿宋_GB2312" w:eastAsia="仿宋_GB2312" w:hAnsi="宋体" w:cs="宋体" w:hint="eastAsia"/>
                <w:color w:val="000000" w:themeColor="text1"/>
                <w:kern w:val="0"/>
                <w:sz w:val="24"/>
              </w:rPr>
              <w:t>主楼</w:t>
            </w:r>
            <w:r w:rsidR="00384CCD" w:rsidRPr="009D46E9">
              <w:rPr>
                <w:rFonts w:ascii="仿宋_GB2312" w:eastAsia="仿宋_GB2312" w:hAnsi="宋体" w:cs="宋体" w:hint="eastAsia"/>
                <w:color w:val="000000" w:themeColor="text1"/>
                <w:kern w:val="0"/>
                <w:sz w:val="24"/>
              </w:rPr>
              <w:t>322</w:t>
            </w:r>
            <w:r w:rsidRPr="009D46E9">
              <w:rPr>
                <w:rFonts w:ascii="仿宋_GB2312" w:eastAsia="仿宋_GB2312" w:hAnsi="宋体" w:cs="宋体" w:hint="eastAsia"/>
                <w:color w:val="000000" w:themeColor="text1"/>
                <w:kern w:val="0"/>
                <w:sz w:val="24"/>
              </w:rPr>
              <w:t>室</w:t>
            </w:r>
          </w:p>
        </w:tc>
        <w:tc>
          <w:tcPr>
            <w:tcW w:w="2652" w:type="dxa"/>
            <w:noWrap/>
            <w:vAlign w:val="center"/>
          </w:tcPr>
          <w:p w:rsidR="00C21418" w:rsidRPr="009D46E9" w:rsidRDefault="00C21418" w:rsidP="00384CCD">
            <w:pPr>
              <w:widowControl/>
              <w:jc w:val="center"/>
              <w:rPr>
                <w:rFonts w:ascii="仿宋_GB2312" w:eastAsia="仿宋_GB2312" w:hAnsi="宋体" w:cs="宋体"/>
                <w:color w:val="000000" w:themeColor="text1"/>
                <w:kern w:val="0"/>
                <w:sz w:val="24"/>
              </w:rPr>
            </w:pPr>
            <w:r w:rsidRPr="009D46E9">
              <w:rPr>
                <w:rFonts w:ascii="仿宋_GB2312" w:eastAsia="仿宋_GB2312" w:hAnsi="宋体" w:cs="宋体" w:hint="eastAsia"/>
                <w:color w:val="000000" w:themeColor="text1"/>
                <w:kern w:val="0"/>
                <w:sz w:val="24"/>
              </w:rPr>
              <w:t>6233</w:t>
            </w:r>
            <w:r w:rsidR="00384CCD" w:rsidRPr="009D46E9">
              <w:rPr>
                <w:rFonts w:ascii="仿宋_GB2312" w:eastAsia="仿宋_GB2312" w:hAnsi="宋体" w:cs="宋体" w:hint="eastAsia"/>
                <w:color w:val="000000" w:themeColor="text1"/>
                <w:kern w:val="0"/>
                <w:sz w:val="24"/>
              </w:rPr>
              <w:t>6084</w:t>
            </w:r>
          </w:p>
        </w:tc>
      </w:tr>
      <w:tr w:rsidR="006D442D" w:rsidRPr="0042285E" w:rsidTr="00BA06BA">
        <w:trPr>
          <w:trHeight w:hRule="exact" w:val="554"/>
          <w:jc w:val="center"/>
        </w:trPr>
        <w:tc>
          <w:tcPr>
            <w:tcW w:w="3353" w:type="dxa"/>
            <w:vAlign w:val="center"/>
          </w:tcPr>
          <w:p w:rsidR="006D442D" w:rsidRPr="00F82B95" w:rsidRDefault="006D442D" w:rsidP="00623239">
            <w:pPr>
              <w:widowControl/>
              <w:jc w:val="center"/>
              <w:rPr>
                <w:rFonts w:ascii="仿宋_GB2312" w:eastAsia="仿宋_GB2312" w:hAnsi="宋体" w:cs="宋体"/>
                <w:kern w:val="0"/>
                <w:sz w:val="24"/>
              </w:rPr>
            </w:pPr>
            <w:r w:rsidRPr="00F82B95">
              <w:rPr>
                <w:rFonts w:ascii="仿宋_GB2312" w:eastAsia="仿宋_GB2312" w:hAnsi="宋体" w:cs="宋体" w:hint="eastAsia"/>
                <w:kern w:val="0"/>
                <w:sz w:val="24"/>
              </w:rPr>
              <w:t>科技处</w:t>
            </w:r>
          </w:p>
        </w:tc>
        <w:tc>
          <w:tcPr>
            <w:tcW w:w="2496" w:type="dxa"/>
            <w:noWrap/>
            <w:vAlign w:val="center"/>
          </w:tcPr>
          <w:p w:rsidR="006D442D" w:rsidRPr="00CC4593" w:rsidRDefault="006D442D" w:rsidP="00623239">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综合楼3</w:t>
            </w:r>
            <w:r w:rsidR="00CC4593">
              <w:rPr>
                <w:rFonts w:ascii="仿宋_GB2312" w:eastAsia="仿宋_GB2312" w:hAnsi="宋体" w:cs="宋体" w:hint="eastAsia"/>
                <w:kern w:val="0"/>
                <w:sz w:val="24"/>
              </w:rPr>
              <w:t>09</w:t>
            </w:r>
            <w:r w:rsidRPr="00CC4593">
              <w:rPr>
                <w:rFonts w:ascii="仿宋_GB2312" w:eastAsia="仿宋_GB2312" w:hAnsi="宋体" w:cs="宋体" w:hint="eastAsia"/>
                <w:kern w:val="0"/>
                <w:sz w:val="24"/>
              </w:rPr>
              <w:t>室</w:t>
            </w:r>
          </w:p>
        </w:tc>
        <w:tc>
          <w:tcPr>
            <w:tcW w:w="2652" w:type="dxa"/>
            <w:noWrap/>
            <w:vAlign w:val="center"/>
          </w:tcPr>
          <w:p w:rsidR="006D442D" w:rsidRPr="00CC4593" w:rsidRDefault="006D442D" w:rsidP="00623239">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6233</w:t>
            </w:r>
            <w:r w:rsidR="00CC4593">
              <w:rPr>
                <w:rFonts w:ascii="仿宋_GB2312" w:eastAsia="仿宋_GB2312" w:hAnsi="宋体" w:cs="宋体" w:hint="eastAsia"/>
                <w:kern w:val="0"/>
                <w:sz w:val="24"/>
              </w:rPr>
              <w:t>8126</w:t>
            </w:r>
          </w:p>
        </w:tc>
      </w:tr>
      <w:tr w:rsidR="006D442D" w:rsidRPr="0042285E" w:rsidTr="00BA06BA">
        <w:trPr>
          <w:trHeight w:hRule="exact" w:val="635"/>
          <w:jc w:val="center"/>
        </w:trPr>
        <w:tc>
          <w:tcPr>
            <w:tcW w:w="3353" w:type="dxa"/>
            <w:vAlign w:val="center"/>
          </w:tcPr>
          <w:p w:rsidR="006D442D" w:rsidRPr="009D1B36" w:rsidRDefault="006D442D" w:rsidP="00BA06BA">
            <w:pPr>
              <w:widowControl/>
              <w:jc w:val="center"/>
              <w:rPr>
                <w:rFonts w:ascii="仿宋_GB2312" w:eastAsia="仿宋_GB2312" w:hAnsi="宋体" w:cs="宋体"/>
                <w:kern w:val="0"/>
                <w:sz w:val="24"/>
              </w:rPr>
            </w:pPr>
            <w:r w:rsidRPr="009D1B36">
              <w:rPr>
                <w:rFonts w:ascii="仿宋_GB2312" w:eastAsia="仿宋_GB2312" w:hAnsi="宋体" w:cs="宋体" w:hint="eastAsia"/>
                <w:kern w:val="0"/>
                <w:sz w:val="24"/>
              </w:rPr>
              <w:t>研究生院</w:t>
            </w:r>
          </w:p>
        </w:tc>
        <w:tc>
          <w:tcPr>
            <w:tcW w:w="2496" w:type="dxa"/>
            <w:noWrap/>
            <w:vAlign w:val="center"/>
          </w:tcPr>
          <w:p w:rsidR="006D442D" w:rsidRPr="009D1B36" w:rsidRDefault="006D442D" w:rsidP="009D1B36">
            <w:pPr>
              <w:widowControl/>
              <w:jc w:val="center"/>
              <w:rPr>
                <w:rFonts w:ascii="仿宋_GB2312" w:eastAsia="仿宋_GB2312" w:hAnsi="宋体" w:cs="宋体"/>
                <w:kern w:val="0"/>
                <w:sz w:val="24"/>
              </w:rPr>
            </w:pPr>
            <w:r w:rsidRPr="009D1B36">
              <w:rPr>
                <w:rFonts w:ascii="仿宋_GB2312" w:eastAsia="仿宋_GB2312" w:hAnsi="宋体" w:cs="宋体" w:hint="eastAsia"/>
                <w:kern w:val="0"/>
                <w:sz w:val="24"/>
              </w:rPr>
              <w:t>主楼2</w:t>
            </w:r>
            <w:r w:rsidRPr="009D1B36">
              <w:rPr>
                <w:rFonts w:ascii="仿宋_GB2312" w:eastAsia="仿宋_GB2312" w:hAnsi="宋体" w:cs="宋体"/>
                <w:kern w:val="0"/>
                <w:sz w:val="24"/>
              </w:rPr>
              <w:t>09</w:t>
            </w:r>
            <w:r w:rsidRPr="009D1B36">
              <w:rPr>
                <w:rFonts w:ascii="仿宋_GB2312" w:eastAsia="仿宋_GB2312" w:hAnsi="宋体" w:cs="宋体" w:hint="eastAsia"/>
                <w:kern w:val="0"/>
                <w:sz w:val="24"/>
              </w:rPr>
              <w:t>室</w:t>
            </w:r>
            <w:r w:rsidRPr="009D1B36">
              <w:rPr>
                <w:rFonts w:ascii="仿宋_GB2312" w:eastAsia="仿宋_GB2312" w:hAnsi="宋体" w:cs="宋体"/>
                <w:kern w:val="0"/>
                <w:sz w:val="24"/>
              </w:rPr>
              <w:t xml:space="preserve"> </w:t>
            </w:r>
          </w:p>
        </w:tc>
        <w:tc>
          <w:tcPr>
            <w:tcW w:w="2652" w:type="dxa"/>
            <w:noWrap/>
            <w:vAlign w:val="center"/>
          </w:tcPr>
          <w:p w:rsidR="006D442D" w:rsidRPr="009D1B36" w:rsidRDefault="006D442D" w:rsidP="009D1B36">
            <w:pPr>
              <w:widowControl/>
              <w:jc w:val="center"/>
              <w:rPr>
                <w:rFonts w:ascii="仿宋_GB2312" w:eastAsia="仿宋_GB2312" w:hAnsi="宋体" w:cs="宋体"/>
                <w:kern w:val="0"/>
                <w:sz w:val="24"/>
              </w:rPr>
            </w:pPr>
            <w:r w:rsidRPr="009D1B36">
              <w:rPr>
                <w:rFonts w:ascii="仿宋_GB2312" w:eastAsia="仿宋_GB2312" w:hAnsi="宋体" w:cs="宋体"/>
                <w:kern w:val="0"/>
                <w:sz w:val="24"/>
              </w:rPr>
              <w:t>6233</w:t>
            </w:r>
            <w:r w:rsidRPr="009D1B36">
              <w:rPr>
                <w:rFonts w:ascii="仿宋_GB2312" w:eastAsia="仿宋_GB2312" w:hAnsi="宋体" w:cs="宋体" w:hint="eastAsia"/>
                <w:kern w:val="0"/>
                <w:sz w:val="24"/>
              </w:rPr>
              <w:t>6</w:t>
            </w:r>
            <w:r w:rsidRPr="009D1B36">
              <w:rPr>
                <w:rFonts w:ascii="仿宋_GB2312" w:eastAsia="仿宋_GB2312" w:hAnsi="宋体" w:cs="宋体"/>
                <w:kern w:val="0"/>
                <w:sz w:val="24"/>
              </w:rPr>
              <w:t>079</w:t>
            </w:r>
          </w:p>
        </w:tc>
      </w:tr>
      <w:tr w:rsidR="006D442D" w:rsidRPr="0042285E" w:rsidTr="00BA06BA">
        <w:trPr>
          <w:trHeight w:hRule="exact" w:val="554"/>
          <w:jc w:val="center"/>
        </w:trPr>
        <w:tc>
          <w:tcPr>
            <w:tcW w:w="3353" w:type="dxa"/>
            <w:vAlign w:val="center"/>
          </w:tcPr>
          <w:p w:rsidR="006D442D" w:rsidRPr="008810E4" w:rsidRDefault="006D442D" w:rsidP="003B40FE">
            <w:pPr>
              <w:widowControl/>
              <w:jc w:val="center"/>
              <w:rPr>
                <w:rFonts w:ascii="仿宋_GB2312" w:eastAsia="仿宋_GB2312" w:hAnsi="宋体" w:cs="宋体"/>
                <w:kern w:val="0"/>
                <w:sz w:val="24"/>
              </w:rPr>
            </w:pPr>
            <w:r w:rsidRPr="008810E4">
              <w:rPr>
                <w:rFonts w:ascii="仿宋_GB2312" w:eastAsia="仿宋_GB2312" w:hAnsi="宋体" w:cs="宋体" w:hint="eastAsia"/>
                <w:kern w:val="0"/>
                <w:sz w:val="24"/>
              </w:rPr>
              <w:t>本科教学质量监控与促进中心</w:t>
            </w:r>
          </w:p>
        </w:tc>
        <w:tc>
          <w:tcPr>
            <w:tcW w:w="2496" w:type="dxa"/>
            <w:noWrap/>
            <w:vAlign w:val="center"/>
          </w:tcPr>
          <w:p w:rsidR="006D442D" w:rsidRPr="009D46E9" w:rsidRDefault="006D442D" w:rsidP="00384CCD">
            <w:pPr>
              <w:widowControl/>
              <w:jc w:val="center"/>
              <w:rPr>
                <w:rFonts w:ascii="仿宋_GB2312" w:eastAsia="仿宋_GB2312" w:hAnsi="宋体" w:cs="宋体"/>
                <w:color w:val="000000" w:themeColor="text1"/>
                <w:kern w:val="0"/>
                <w:sz w:val="24"/>
              </w:rPr>
            </w:pPr>
            <w:r w:rsidRPr="009D46E9">
              <w:rPr>
                <w:rFonts w:ascii="仿宋_GB2312" w:eastAsia="仿宋_GB2312" w:hAnsi="宋体" w:cs="宋体" w:hint="eastAsia"/>
                <w:color w:val="000000" w:themeColor="text1"/>
                <w:kern w:val="0"/>
                <w:sz w:val="24"/>
              </w:rPr>
              <w:t>主楼</w:t>
            </w:r>
            <w:r w:rsidR="00384CCD" w:rsidRPr="009D46E9">
              <w:rPr>
                <w:rFonts w:ascii="仿宋_GB2312" w:eastAsia="仿宋_GB2312" w:hAnsi="宋体" w:cs="宋体" w:hint="eastAsia"/>
                <w:color w:val="000000" w:themeColor="text1"/>
                <w:kern w:val="0"/>
                <w:sz w:val="24"/>
              </w:rPr>
              <w:t>324</w:t>
            </w:r>
            <w:r w:rsidRPr="009D46E9">
              <w:rPr>
                <w:rFonts w:ascii="仿宋_GB2312" w:eastAsia="仿宋_GB2312" w:hAnsi="宋体" w:cs="宋体" w:hint="eastAsia"/>
                <w:color w:val="000000" w:themeColor="text1"/>
                <w:kern w:val="0"/>
                <w:sz w:val="24"/>
              </w:rPr>
              <w:t>室</w:t>
            </w:r>
          </w:p>
        </w:tc>
        <w:tc>
          <w:tcPr>
            <w:tcW w:w="2652" w:type="dxa"/>
            <w:noWrap/>
            <w:vAlign w:val="center"/>
          </w:tcPr>
          <w:p w:rsidR="006D442D" w:rsidRPr="009D46E9" w:rsidRDefault="006D442D" w:rsidP="00384CCD">
            <w:pPr>
              <w:widowControl/>
              <w:jc w:val="center"/>
              <w:rPr>
                <w:rFonts w:ascii="仿宋_GB2312" w:eastAsia="仿宋_GB2312" w:hAnsi="宋体" w:cs="宋体"/>
                <w:color w:val="000000" w:themeColor="text1"/>
                <w:kern w:val="0"/>
                <w:sz w:val="24"/>
              </w:rPr>
            </w:pPr>
            <w:bookmarkStart w:id="2" w:name="_GoBack"/>
            <w:bookmarkEnd w:id="2"/>
            <w:r w:rsidRPr="009D46E9">
              <w:rPr>
                <w:rFonts w:ascii="仿宋_GB2312" w:eastAsia="仿宋_GB2312" w:hAnsi="宋体" w:cs="宋体" w:hint="eastAsia"/>
                <w:color w:val="000000" w:themeColor="text1"/>
                <w:kern w:val="0"/>
                <w:sz w:val="24"/>
              </w:rPr>
              <w:t>6233</w:t>
            </w:r>
            <w:r w:rsidR="00384CCD" w:rsidRPr="009D46E9">
              <w:rPr>
                <w:rFonts w:ascii="仿宋_GB2312" w:eastAsia="仿宋_GB2312" w:hAnsi="宋体" w:cs="宋体" w:hint="eastAsia"/>
                <w:color w:val="000000" w:themeColor="text1"/>
                <w:kern w:val="0"/>
                <w:sz w:val="24"/>
              </w:rPr>
              <w:t>6174</w:t>
            </w:r>
          </w:p>
        </w:tc>
      </w:tr>
    </w:tbl>
    <w:p w:rsidR="00C21418" w:rsidRPr="00C21418" w:rsidRDefault="00C21418" w:rsidP="00C21418">
      <w:pPr>
        <w:adjustRightInd w:val="0"/>
        <w:spacing w:line="560" w:lineRule="exact"/>
        <w:ind w:firstLineChars="200" w:firstLine="643"/>
        <w:rPr>
          <w:rFonts w:ascii="仿宋_GB2312" w:eastAsia="仿宋_GB2312" w:hAnsi="宋体" w:cs="宋体"/>
          <w:color w:val="000000"/>
          <w:kern w:val="0"/>
          <w:sz w:val="32"/>
          <w:szCs w:val="32"/>
        </w:rPr>
      </w:pPr>
      <w:r w:rsidRPr="00C21418">
        <w:rPr>
          <w:rFonts w:ascii="仿宋_GB2312" w:eastAsia="仿宋_GB2312" w:hAnsi="宋体" w:cs="宋体" w:hint="eastAsia"/>
          <w:b/>
          <w:color w:val="000000"/>
          <w:kern w:val="0"/>
          <w:sz w:val="32"/>
          <w:szCs w:val="32"/>
        </w:rPr>
        <w:t>5.9月18日前，</w:t>
      </w:r>
      <w:r w:rsidRPr="00C21418">
        <w:rPr>
          <w:rFonts w:ascii="仿宋_GB2312" w:eastAsia="仿宋_GB2312" w:hAnsi="宋体" w:cs="宋体" w:hint="eastAsia"/>
          <w:color w:val="000000"/>
          <w:kern w:val="0"/>
          <w:sz w:val="32"/>
          <w:szCs w:val="32"/>
        </w:rPr>
        <w:t>各学院（部）完成论文送审，组织专家评议、确定推荐名单、院内公示。评议专家不少于7人，其中校外专家比例不低于1/3。各院（部）评审工作小组研究确定本单位教授候选人排序推荐名单和副教授评审通过人员名单。</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各学院（部）召开评审会议前，须将四个部门审核盖章后的申报人员《北京林业大学申报教师专业技术职务人员情况简表》（附件4）、按2017年新条件申报另填的3个附表在学院（部）进行实物公示</w:t>
      </w:r>
      <w:r w:rsidR="00125E9D">
        <w:rPr>
          <w:rFonts w:ascii="仿宋_GB2312" w:eastAsia="仿宋_GB2312" w:hAnsi="宋体" w:cs="宋体" w:hint="eastAsia"/>
          <w:color w:val="000000"/>
          <w:kern w:val="0"/>
          <w:sz w:val="32"/>
          <w:szCs w:val="32"/>
        </w:rPr>
        <w:t>不少于</w:t>
      </w:r>
      <w:r w:rsidRPr="00C21418">
        <w:rPr>
          <w:rFonts w:ascii="仿宋_GB2312" w:eastAsia="仿宋_GB2312" w:hAnsi="宋体" w:cs="宋体" w:hint="eastAsia"/>
          <w:color w:val="000000"/>
          <w:kern w:val="0"/>
          <w:sz w:val="32"/>
          <w:szCs w:val="32"/>
        </w:rPr>
        <w:t>2天，供教职工监督查阅；确定教授候选人</w:t>
      </w:r>
      <w:r w:rsidRPr="00C21418">
        <w:rPr>
          <w:rFonts w:ascii="仿宋_GB2312" w:eastAsia="仿宋_GB2312" w:hAnsi="宋体" w:cs="宋体" w:hint="eastAsia"/>
          <w:color w:val="000000"/>
          <w:kern w:val="0"/>
          <w:sz w:val="32"/>
          <w:szCs w:val="32"/>
        </w:rPr>
        <w:lastRenderedPageBreak/>
        <w:t>排序推荐结果、副教授评审通过人员名单后，须在学院（部）公示</w:t>
      </w:r>
      <w:r w:rsidR="00125E9D">
        <w:rPr>
          <w:rFonts w:ascii="仿宋_GB2312" w:eastAsia="仿宋_GB2312" w:hAnsi="宋体" w:cs="宋体" w:hint="eastAsia"/>
          <w:color w:val="000000"/>
          <w:kern w:val="0"/>
          <w:sz w:val="32"/>
          <w:szCs w:val="32"/>
        </w:rPr>
        <w:t>不少于</w:t>
      </w:r>
      <w:r w:rsidRPr="00C21418">
        <w:rPr>
          <w:rFonts w:ascii="仿宋_GB2312" w:eastAsia="仿宋_GB2312" w:hAnsi="宋体" w:cs="宋体" w:hint="eastAsia"/>
          <w:color w:val="000000"/>
          <w:kern w:val="0"/>
          <w:sz w:val="32"/>
          <w:szCs w:val="32"/>
        </w:rPr>
        <w:t>2天。</w:t>
      </w:r>
    </w:p>
    <w:p w:rsidR="00C21418" w:rsidRPr="00C21418" w:rsidRDefault="00C21418" w:rsidP="00C21418">
      <w:pPr>
        <w:adjustRightInd w:val="0"/>
        <w:spacing w:line="560" w:lineRule="exact"/>
        <w:ind w:firstLineChars="200" w:firstLine="643"/>
        <w:rPr>
          <w:rFonts w:ascii="仿宋_GB2312" w:eastAsia="仿宋_GB2312" w:hAnsi="宋体" w:cs="宋体"/>
          <w:b/>
          <w:color w:val="000000"/>
          <w:kern w:val="0"/>
          <w:sz w:val="32"/>
          <w:szCs w:val="32"/>
        </w:rPr>
      </w:pPr>
      <w:r w:rsidRPr="00C21418">
        <w:rPr>
          <w:rFonts w:ascii="仿宋_GB2312" w:eastAsia="仿宋_GB2312" w:hAnsi="宋体" w:cs="宋体" w:hint="eastAsia"/>
          <w:b/>
          <w:color w:val="000000"/>
          <w:kern w:val="0"/>
          <w:sz w:val="32"/>
          <w:szCs w:val="32"/>
        </w:rPr>
        <w:t>6</w:t>
      </w:r>
      <w:r>
        <w:rPr>
          <w:rFonts w:ascii="仿宋_GB2312" w:eastAsia="仿宋_GB2312" w:hAnsi="宋体" w:cs="宋体" w:hint="eastAsia"/>
          <w:b/>
          <w:color w:val="000000"/>
          <w:kern w:val="0"/>
          <w:sz w:val="32"/>
          <w:szCs w:val="32"/>
        </w:rPr>
        <w:t>.</w:t>
      </w:r>
      <w:r w:rsidRPr="00C21418">
        <w:rPr>
          <w:rFonts w:ascii="仿宋_GB2312" w:eastAsia="仿宋_GB2312" w:hAnsi="宋体" w:cs="宋体" w:hint="eastAsia"/>
          <w:b/>
          <w:color w:val="000000"/>
          <w:kern w:val="0"/>
          <w:sz w:val="32"/>
          <w:szCs w:val="32"/>
        </w:rPr>
        <w:t>9月19日，</w:t>
      </w:r>
      <w:r w:rsidRPr="00C21418">
        <w:rPr>
          <w:rFonts w:ascii="仿宋_GB2312" w:eastAsia="仿宋_GB2312" w:hAnsi="宋体" w:cs="宋体" w:hint="eastAsia"/>
          <w:color w:val="000000"/>
          <w:kern w:val="0"/>
          <w:sz w:val="32"/>
          <w:szCs w:val="32"/>
        </w:rPr>
        <w:t>各院（部）将《2017年职称评审单位情况汇总表》（附件8）及个人申报材料统一报送人事处。</w:t>
      </w:r>
    </w:p>
    <w:p w:rsidR="00C21418" w:rsidRPr="00C21418" w:rsidRDefault="00C21418" w:rsidP="00C21418">
      <w:pPr>
        <w:adjustRightInd w:val="0"/>
        <w:spacing w:line="560" w:lineRule="exact"/>
        <w:ind w:firstLineChars="200" w:firstLine="643"/>
        <w:rPr>
          <w:rFonts w:ascii="仿宋_GB2312" w:eastAsia="仿宋_GB2312" w:hAnsi="宋体" w:cs="宋体"/>
          <w:color w:val="000000"/>
          <w:kern w:val="0"/>
          <w:sz w:val="32"/>
          <w:szCs w:val="32"/>
        </w:rPr>
      </w:pPr>
      <w:r w:rsidRPr="00C21418">
        <w:rPr>
          <w:rFonts w:ascii="仿宋_GB2312" w:eastAsia="仿宋_GB2312" w:hAnsi="宋体" w:cs="宋体" w:hint="eastAsia"/>
          <w:b/>
          <w:color w:val="000000"/>
          <w:kern w:val="0"/>
          <w:sz w:val="32"/>
          <w:szCs w:val="32"/>
        </w:rPr>
        <w:t>7.9月20日-9月22日，</w:t>
      </w:r>
      <w:r w:rsidRPr="00C21418">
        <w:rPr>
          <w:rFonts w:ascii="仿宋_GB2312" w:eastAsia="仿宋_GB2312" w:hAnsi="宋体" w:cs="宋体" w:hint="eastAsia"/>
          <w:color w:val="000000"/>
          <w:kern w:val="0"/>
          <w:sz w:val="32"/>
          <w:szCs w:val="32"/>
        </w:rPr>
        <w:t>学校人事处、教务处、科技处、研究生院、本科教学质量监控与促进中心联合进行任职资格和任职条件</w:t>
      </w:r>
      <w:r w:rsidR="00125E9D">
        <w:rPr>
          <w:rFonts w:ascii="仿宋_GB2312" w:eastAsia="仿宋_GB2312" w:hAnsi="宋体" w:cs="宋体" w:hint="eastAsia"/>
          <w:color w:val="000000"/>
          <w:kern w:val="0"/>
          <w:sz w:val="32"/>
          <w:szCs w:val="32"/>
        </w:rPr>
        <w:t>复核</w:t>
      </w:r>
      <w:r w:rsidRPr="00C21418">
        <w:rPr>
          <w:rFonts w:ascii="仿宋_GB2312" w:eastAsia="仿宋_GB2312" w:hAnsi="宋体" w:cs="宋体" w:hint="eastAsia"/>
          <w:color w:val="000000"/>
          <w:kern w:val="0"/>
          <w:sz w:val="32"/>
          <w:szCs w:val="32"/>
        </w:rPr>
        <w:t xml:space="preserve">。 </w:t>
      </w:r>
    </w:p>
    <w:p w:rsidR="00C21418" w:rsidRDefault="00C21418" w:rsidP="003A1D9D">
      <w:pPr>
        <w:adjustRightInd w:val="0"/>
        <w:spacing w:line="560" w:lineRule="exact"/>
        <w:ind w:firstLineChars="200" w:firstLine="643"/>
        <w:rPr>
          <w:rFonts w:ascii="仿宋_GB2312" w:eastAsia="仿宋_GB2312" w:hAnsi="宋体" w:cs="宋体"/>
          <w:color w:val="000000"/>
          <w:kern w:val="0"/>
          <w:sz w:val="32"/>
          <w:szCs w:val="32"/>
        </w:rPr>
      </w:pPr>
      <w:r w:rsidRPr="00C21418">
        <w:rPr>
          <w:rFonts w:ascii="仿宋_GB2312" w:eastAsia="仿宋_GB2312" w:hAnsi="宋体" w:cs="宋体" w:hint="eastAsia"/>
          <w:b/>
          <w:color w:val="000000"/>
          <w:kern w:val="0"/>
          <w:sz w:val="32"/>
          <w:szCs w:val="32"/>
        </w:rPr>
        <w:t>8</w:t>
      </w:r>
      <w:r w:rsidR="007E2383">
        <w:rPr>
          <w:rFonts w:ascii="仿宋_GB2312" w:eastAsia="仿宋_GB2312" w:hAnsi="宋体" w:cs="宋体" w:hint="eastAsia"/>
          <w:b/>
          <w:color w:val="000000"/>
          <w:kern w:val="0"/>
          <w:sz w:val="32"/>
          <w:szCs w:val="32"/>
        </w:rPr>
        <w:t>.</w:t>
      </w:r>
      <w:r w:rsidRPr="00C21418">
        <w:rPr>
          <w:rFonts w:ascii="仿宋_GB2312" w:eastAsia="仿宋_GB2312" w:hAnsi="宋体" w:cs="宋体" w:hint="eastAsia"/>
          <w:b/>
          <w:color w:val="000000"/>
          <w:kern w:val="0"/>
          <w:sz w:val="32"/>
          <w:szCs w:val="32"/>
        </w:rPr>
        <w:t>9月23日后，</w:t>
      </w:r>
      <w:r w:rsidRPr="00C21418">
        <w:rPr>
          <w:rFonts w:ascii="仿宋_GB2312" w:eastAsia="仿宋_GB2312" w:hAnsi="宋体" w:cs="宋体" w:hint="eastAsia"/>
          <w:color w:val="000000"/>
          <w:kern w:val="0"/>
          <w:sz w:val="32"/>
          <w:szCs w:val="32"/>
        </w:rPr>
        <w:t>学校组织召开评审会，申报教授职务人员参加述职答辩。教授、副教授职务评审结果将在学校公示3天，公示无异议后，报学校审批。</w:t>
      </w:r>
    </w:p>
    <w:p w:rsidR="003A1D9D" w:rsidRPr="003A1D9D" w:rsidRDefault="003A1D9D" w:rsidP="003A1D9D">
      <w:pPr>
        <w:adjustRightInd w:val="0"/>
        <w:spacing w:line="560" w:lineRule="exact"/>
        <w:ind w:firstLineChars="200" w:firstLine="640"/>
        <w:rPr>
          <w:rFonts w:ascii="仿宋_GB2312" w:eastAsia="仿宋_GB2312" w:hAnsi="宋体" w:cs="宋体"/>
          <w:b/>
          <w:color w:val="000000"/>
          <w:kern w:val="0"/>
          <w:sz w:val="32"/>
          <w:szCs w:val="32"/>
        </w:rPr>
      </w:pPr>
      <w:r>
        <w:rPr>
          <w:rFonts w:ascii="仿宋_GB2312" w:eastAsia="仿宋_GB2312" w:hAnsi="宋体" w:cs="宋体" w:hint="eastAsia"/>
          <w:color w:val="000000"/>
          <w:kern w:val="0"/>
          <w:sz w:val="32"/>
          <w:szCs w:val="32"/>
        </w:rPr>
        <w:t>注：学院（部）</w:t>
      </w:r>
      <w:r w:rsidR="00370D1C">
        <w:rPr>
          <w:rFonts w:ascii="仿宋_GB2312" w:eastAsia="仿宋_GB2312" w:hAnsi="宋体" w:cs="宋体" w:hint="eastAsia"/>
          <w:color w:val="000000"/>
          <w:kern w:val="0"/>
          <w:sz w:val="32"/>
          <w:szCs w:val="32"/>
        </w:rPr>
        <w:t>如安排暑假</w:t>
      </w:r>
      <w:r>
        <w:rPr>
          <w:rFonts w:ascii="仿宋_GB2312" w:eastAsia="仿宋_GB2312" w:hAnsi="宋体" w:cs="宋体" w:hint="eastAsia"/>
          <w:color w:val="000000"/>
          <w:kern w:val="0"/>
          <w:sz w:val="32"/>
          <w:szCs w:val="32"/>
        </w:rPr>
        <w:t>期间开展</w:t>
      </w:r>
      <w:r w:rsidR="00370D1C">
        <w:rPr>
          <w:rFonts w:ascii="仿宋_GB2312" w:eastAsia="仿宋_GB2312" w:hAnsi="宋体" w:cs="宋体" w:hint="eastAsia"/>
          <w:color w:val="000000"/>
          <w:kern w:val="0"/>
          <w:sz w:val="32"/>
          <w:szCs w:val="32"/>
        </w:rPr>
        <w:t>评议评审</w:t>
      </w:r>
      <w:r>
        <w:rPr>
          <w:rFonts w:ascii="仿宋_GB2312" w:eastAsia="仿宋_GB2312" w:hAnsi="宋体" w:cs="宋体" w:hint="eastAsia"/>
          <w:color w:val="000000"/>
          <w:kern w:val="0"/>
          <w:sz w:val="32"/>
          <w:szCs w:val="32"/>
        </w:rPr>
        <w:t>工作，</w:t>
      </w:r>
      <w:r w:rsidR="006C358E">
        <w:rPr>
          <w:rFonts w:ascii="仿宋_GB2312" w:eastAsia="仿宋_GB2312" w:hAnsi="宋体" w:cs="宋体" w:hint="eastAsia"/>
          <w:color w:val="000000"/>
          <w:kern w:val="0"/>
          <w:sz w:val="32"/>
          <w:szCs w:val="32"/>
        </w:rPr>
        <w:t>申请人可于</w:t>
      </w:r>
      <w:r>
        <w:rPr>
          <w:rFonts w:ascii="仿宋_GB2312" w:eastAsia="仿宋_GB2312" w:hAnsi="宋体" w:cs="宋体" w:hint="eastAsia"/>
          <w:color w:val="000000"/>
          <w:kern w:val="0"/>
          <w:sz w:val="32"/>
          <w:szCs w:val="32"/>
        </w:rPr>
        <w:t>7月20日-</w:t>
      </w:r>
      <w:r w:rsidR="00C8789B">
        <w:rPr>
          <w:rFonts w:ascii="仿宋_GB2312" w:eastAsia="仿宋_GB2312" w:hAnsi="宋体" w:cs="宋体" w:hint="eastAsia"/>
          <w:color w:val="000000"/>
          <w:kern w:val="0"/>
          <w:sz w:val="32"/>
          <w:szCs w:val="32"/>
        </w:rPr>
        <w:t>7月</w:t>
      </w:r>
      <w:r>
        <w:rPr>
          <w:rFonts w:ascii="仿宋_GB2312" w:eastAsia="仿宋_GB2312" w:hAnsi="宋体" w:cs="宋体" w:hint="eastAsia"/>
          <w:color w:val="000000"/>
          <w:kern w:val="0"/>
          <w:sz w:val="32"/>
          <w:szCs w:val="32"/>
        </w:rPr>
        <w:t>21日</w:t>
      </w:r>
      <w:r w:rsidR="006C358E">
        <w:rPr>
          <w:rFonts w:ascii="仿宋_GB2312" w:eastAsia="仿宋_GB2312" w:hAnsi="宋体" w:cs="宋体" w:hint="eastAsia"/>
          <w:color w:val="000000"/>
          <w:kern w:val="0"/>
          <w:sz w:val="32"/>
          <w:szCs w:val="32"/>
        </w:rPr>
        <w:t>前往图书馆</w:t>
      </w:r>
      <w:r w:rsidR="00370D1C">
        <w:rPr>
          <w:rFonts w:ascii="仿宋_GB2312" w:eastAsia="仿宋_GB2312" w:hAnsi="宋体" w:cs="宋体" w:hint="eastAsia"/>
          <w:color w:val="000000"/>
          <w:kern w:val="0"/>
          <w:sz w:val="32"/>
          <w:szCs w:val="32"/>
        </w:rPr>
        <w:t>前台</w:t>
      </w:r>
      <w:r w:rsidR="006C358E">
        <w:rPr>
          <w:rFonts w:ascii="仿宋_GB2312" w:eastAsia="仿宋_GB2312" w:hAnsi="宋体" w:cs="宋体" w:hint="eastAsia"/>
          <w:color w:val="000000"/>
          <w:kern w:val="0"/>
          <w:sz w:val="32"/>
          <w:szCs w:val="32"/>
        </w:rPr>
        <w:t>开</w:t>
      </w:r>
      <w:r>
        <w:rPr>
          <w:rFonts w:ascii="仿宋_GB2312" w:eastAsia="仿宋_GB2312" w:hAnsi="宋体" w:cs="宋体" w:hint="eastAsia"/>
          <w:color w:val="000000"/>
          <w:kern w:val="0"/>
          <w:sz w:val="32"/>
          <w:szCs w:val="32"/>
        </w:rPr>
        <w:t>具论文检索证明</w:t>
      </w:r>
      <w:r w:rsidR="007762B9">
        <w:rPr>
          <w:rFonts w:ascii="仿宋_GB2312" w:eastAsia="仿宋_GB2312" w:hAnsi="宋体" w:cs="宋体" w:hint="eastAsia"/>
          <w:color w:val="000000"/>
          <w:kern w:val="0"/>
          <w:sz w:val="32"/>
          <w:szCs w:val="32"/>
        </w:rPr>
        <w:t>（联系电话</w:t>
      </w:r>
      <w:r w:rsidR="007762B9">
        <w:rPr>
          <w:rFonts w:ascii="仿宋_GB2312" w:eastAsia="仿宋_GB2312" w:hAnsi="宋体" w:cs="宋体"/>
          <w:color w:val="000000"/>
          <w:kern w:val="0"/>
          <w:sz w:val="32"/>
          <w:szCs w:val="32"/>
        </w:rPr>
        <w:t>：</w:t>
      </w:r>
      <w:r w:rsidR="007762B9">
        <w:rPr>
          <w:rFonts w:ascii="仿宋_GB2312" w:eastAsia="仿宋_GB2312" w:hAnsi="宋体" w:cs="宋体" w:hint="eastAsia"/>
          <w:color w:val="000000"/>
          <w:kern w:val="0"/>
          <w:sz w:val="32"/>
          <w:szCs w:val="32"/>
        </w:rPr>
        <w:t>62338335）</w:t>
      </w:r>
      <w:r w:rsidR="006C358E">
        <w:rPr>
          <w:rFonts w:ascii="仿宋_GB2312" w:eastAsia="仿宋_GB2312" w:hAnsi="宋体" w:cs="宋体" w:hint="eastAsia"/>
          <w:color w:val="000000"/>
          <w:kern w:val="0"/>
          <w:sz w:val="32"/>
          <w:szCs w:val="32"/>
        </w:rPr>
        <w:t>；各学院（部）可于7月24日-7月25日前往</w:t>
      </w:r>
      <w:r>
        <w:rPr>
          <w:rFonts w:ascii="仿宋_GB2312" w:eastAsia="仿宋_GB2312" w:hAnsi="宋体" w:cs="宋体" w:hint="eastAsia"/>
          <w:color w:val="000000"/>
          <w:kern w:val="0"/>
          <w:sz w:val="32"/>
          <w:szCs w:val="32"/>
        </w:rPr>
        <w:t>教务处、科技处、研究生院、本科教学质量监控与促进中心</w:t>
      </w:r>
      <w:r w:rsidR="006C358E" w:rsidRPr="00C21418">
        <w:rPr>
          <w:rFonts w:ascii="仿宋_GB2312" w:eastAsia="仿宋_GB2312" w:hAnsi="宋体" w:cs="宋体" w:hint="eastAsia"/>
          <w:color w:val="000000"/>
          <w:kern w:val="0"/>
          <w:sz w:val="32"/>
          <w:szCs w:val="32"/>
        </w:rPr>
        <w:t>审核《北京林业大学申报教师专业技术职务人员情况简表》</w:t>
      </w:r>
      <w:r w:rsidR="006C358E">
        <w:rPr>
          <w:rFonts w:ascii="仿宋_GB2312" w:eastAsia="仿宋_GB2312" w:hAnsi="宋体" w:cs="宋体" w:hint="eastAsia"/>
          <w:color w:val="000000"/>
          <w:kern w:val="0"/>
          <w:sz w:val="32"/>
          <w:szCs w:val="32"/>
        </w:rPr>
        <w:t>等相关材料</w:t>
      </w:r>
      <w:r w:rsidR="00E0470C">
        <w:rPr>
          <w:rFonts w:ascii="仿宋_GB2312" w:eastAsia="仿宋_GB2312" w:hAnsi="宋体" w:cs="宋体" w:hint="eastAsia"/>
          <w:color w:val="000000"/>
          <w:kern w:val="0"/>
          <w:sz w:val="32"/>
          <w:szCs w:val="32"/>
        </w:rPr>
        <w:t>（</w:t>
      </w:r>
      <w:r w:rsidR="00E0470C" w:rsidRPr="00C21418">
        <w:rPr>
          <w:rFonts w:ascii="仿宋_GB2312" w:eastAsia="仿宋_GB2312" w:hAnsi="宋体" w:cs="宋体" w:hint="eastAsia"/>
          <w:color w:val="000000"/>
          <w:kern w:val="0"/>
          <w:sz w:val="32"/>
          <w:szCs w:val="32"/>
        </w:rPr>
        <w:t>地点及联系方式</w:t>
      </w:r>
      <w:r w:rsidR="00E0470C">
        <w:rPr>
          <w:rFonts w:ascii="仿宋_GB2312" w:eastAsia="仿宋_GB2312" w:hAnsi="宋体" w:cs="宋体" w:hint="eastAsia"/>
          <w:color w:val="000000"/>
          <w:kern w:val="0"/>
          <w:sz w:val="32"/>
          <w:szCs w:val="32"/>
        </w:rPr>
        <w:t>同前页）</w:t>
      </w:r>
      <w:r w:rsidR="00370D1C">
        <w:rPr>
          <w:rFonts w:ascii="仿宋_GB2312" w:eastAsia="仿宋_GB2312" w:hAnsi="宋体" w:cs="宋体" w:hint="eastAsia"/>
          <w:color w:val="000000"/>
          <w:kern w:val="0"/>
          <w:sz w:val="32"/>
          <w:szCs w:val="32"/>
        </w:rPr>
        <w:t>，</w:t>
      </w:r>
      <w:r w:rsidR="00E0470C">
        <w:rPr>
          <w:rFonts w:ascii="仿宋_GB2312" w:eastAsia="仿宋_GB2312" w:hAnsi="宋体" w:cs="宋体" w:hint="eastAsia"/>
          <w:color w:val="000000"/>
          <w:kern w:val="0"/>
          <w:sz w:val="32"/>
          <w:szCs w:val="32"/>
        </w:rPr>
        <w:t>并</w:t>
      </w:r>
      <w:r w:rsidR="002D5A70">
        <w:rPr>
          <w:rFonts w:ascii="仿宋_GB2312" w:eastAsia="仿宋_GB2312" w:hAnsi="宋体" w:cs="宋体" w:hint="eastAsia"/>
          <w:color w:val="000000"/>
          <w:kern w:val="0"/>
          <w:sz w:val="32"/>
          <w:szCs w:val="32"/>
        </w:rPr>
        <w:t>前往</w:t>
      </w:r>
      <w:r w:rsidR="002D5A70">
        <w:rPr>
          <w:rFonts w:ascii="仿宋_GB2312" w:eastAsia="仿宋_GB2312" w:hAnsi="宋体" w:cs="宋体"/>
          <w:color w:val="000000"/>
          <w:kern w:val="0"/>
          <w:sz w:val="32"/>
          <w:szCs w:val="32"/>
        </w:rPr>
        <w:t>人事处开具论文送审函</w:t>
      </w:r>
      <w:r w:rsidR="00E0470C" w:rsidRPr="00B53162">
        <w:rPr>
          <w:rFonts w:ascii="仿宋_GB2312" w:eastAsia="仿宋_GB2312" w:hAnsi="宋体" w:cs="宋体" w:hint="eastAsia"/>
          <w:color w:val="000000"/>
          <w:kern w:val="0"/>
          <w:sz w:val="32"/>
          <w:szCs w:val="32"/>
        </w:rPr>
        <w:t>（联系电话</w:t>
      </w:r>
      <w:r w:rsidR="00E0470C" w:rsidRPr="00B53162">
        <w:rPr>
          <w:rFonts w:ascii="仿宋_GB2312" w:eastAsia="仿宋_GB2312" w:hAnsi="宋体" w:cs="宋体"/>
          <w:color w:val="000000"/>
          <w:kern w:val="0"/>
          <w:sz w:val="32"/>
          <w:szCs w:val="32"/>
        </w:rPr>
        <w:t>：</w:t>
      </w:r>
      <w:r w:rsidR="00E0470C" w:rsidRPr="00B53162">
        <w:rPr>
          <w:rFonts w:ascii="仿宋_GB2312" w:eastAsia="仿宋_GB2312" w:hAnsi="宋体" w:cs="宋体" w:hint="eastAsia"/>
          <w:color w:val="000000"/>
          <w:kern w:val="0"/>
          <w:sz w:val="32"/>
          <w:szCs w:val="32"/>
        </w:rPr>
        <w:t>6233</w:t>
      </w:r>
      <w:r w:rsidR="00B033B5">
        <w:rPr>
          <w:rFonts w:ascii="仿宋_GB2312" w:eastAsia="仿宋_GB2312" w:hAnsi="宋体" w:cs="宋体"/>
          <w:color w:val="000000"/>
          <w:kern w:val="0"/>
          <w:sz w:val="32"/>
          <w:szCs w:val="32"/>
        </w:rPr>
        <w:t>8323</w:t>
      </w:r>
      <w:r w:rsidR="00E0470C" w:rsidRPr="00B53162">
        <w:rPr>
          <w:rFonts w:ascii="仿宋_GB2312" w:eastAsia="仿宋_GB2312" w:hAnsi="宋体" w:cs="宋体" w:hint="eastAsia"/>
          <w:color w:val="000000"/>
          <w:kern w:val="0"/>
          <w:sz w:val="32"/>
          <w:szCs w:val="32"/>
        </w:rPr>
        <w:t>）</w:t>
      </w:r>
      <w:r w:rsidR="006C358E">
        <w:rPr>
          <w:rFonts w:ascii="仿宋_GB2312" w:eastAsia="仿宋_GB2312" w:hAnsi="宋体" w:cs="宋体" w:hint="eastAsia"/>
          <w:color w:val="000000"/>
          <w:kern w:val="0"/>
          <w:sz w:val="32"/>
          <w:szCs w:val="32"/>
        </w:rPr>
        <w:t>。</w:t>
      </w:r>
    </w:p>
    <w:p w:rsidR="00C21418" w:rsidRPr="004F65AE" w:rsidRDefault="00C21418" w:rsidP="00C21418">
      <w:pPr>
        <w:spacing w:line="560" w:lineRule="exact"/>
        <w:ind w:firstLineChars="200" w:firstLine="643"/>
        <w:rPr>
          <w:rFonts w:ascii="楷体_GB2312" w:eastAsia="楷体_GB2312" w:hAnsi="楷体" w:cs="宋体"/>
          <w:b/>
          <w:kern w:val="0"/>
          <w:sz w:val="32"/>
          <w:szCs w:val="32"/>
        </w:rPr>
      </w:pPr>
      <w:r w:rsidRPr="004F65AE">
        <w:rPr>
          <w:rFonts w:ascii="楷体_GB2312" w:eastAsia="楷体_GB2312" w:hAnsi="楷体" w:cs="宋体" w:hint="eastAsia"/>
          <w:b/>
          <w:kern w:val="0"/>
          <w:sz w:val="32"/>
          <w:szCs w:val="32"/>
        </w:rPr>
        <w:t>（二）非教师系列</w:t>
      </w:r>
    </w:p>
    <w:p w:rsidR="00C21418" w:rsidRPr="00C21418" w:rsidRDefault="00C21418" w:rsidP="00C21418">
      <w:pPr>
        <w:adjustRightInd w:val="0"/>
        <w:spacing w:line="560" w:lineRule="exact"/>
        <w:ind w:firstLineChars="200" w:firstLine="643"/>
        <w:rPr>
          <w:rFonts w:ascii="仿宋_GB2312" w:eastAsia="仿宋_GB2312" w:hAnsi="宋体"/>
          <w:sz w:val="32"/>
          <w:szCs w:val="32"/>
        </w:rPr>
      </w:pPr>
      <w:r w:rsidRPr="00C21418">
        <w:rPr>
          <w:rFonts w:ascii="仿宋_GB2312" w:eastAsia="仿宋_GB2312" w:hAnsi="宋体" w:cs="宋体" w:hint="eastAsia"/>
          <w:b/>
          <w:color w:val="000000"/>
          <w:kern w:val="0"/>
          <w:sz w:val="32"/>
          <w:szCs w:val="32"/>
        </w:rPr>
        <w:t>1</w:t>
      </w:r>
      <w:r w:rsidRPr="00C21418">
        <w:rPr>
          <w:rFonts w:ascii="仿宋_GB2312" w:eastAsia="仿宋_GB2312" w:cs="仿宋_GB2312" w:hint="eastAsia"/>
          <w:b/>
          <w:sz w:val="32"/>
          <w:szCs w:val="32"/>
        </w:rPr>
        <w:t>.</w:t>
      </w:r>
      <w:r w:rsidRPr="00C21418">
        <w:rPr>
          <w:rFonts w:ascii="仿宋_GB2312" w:eastAsia="仿宋_GB2312" w:hAnsi="宋体" w:hint="eastAsia"/>
          <w:b/>
          <w:sz w:val="32"/>
          <w:szCs w:val="32"/>
        </w:rPr>
        <w:t>7月18日-7月21日，</w:t>
      </w:r>
      <w:r w:rsidRPr="00C21418">
        <w:rPr>
          <w:rFonts w:ascii="仿宋_GB2312" w:eastAsia="仿宋_GB2312" w:hAnsi="宋体" w:cs="宋体" w:hint="eastAsia"/>
          <w:color w:val="000000"/>
          <w:kern w:val="0"/>
          <w:sz w:val="32"/>
          <w:szCs w:val="32"/>
        </w:rPr>
        <w:t>各单位传达及布置工作。各系列牵头单位成立本系列评审工作小组</w:t>
      </w:r>
      <w:r w:rsidRPr="00C21418">
        <w:rPr>
          <w:rFonts w:ascii="仿宋_GB2312" w:eastAsia="仿宋_GB2312" w:hAnsi="宋体" w:hint="eastAsia"/>
          <w:sz w:val="32"/>
          <w:szCs w:val="32"/>
        </w:rPr>
        <w:t>。</w:t>
      </w:r>
    </w:p>
    <w:p w:rsidR="00C21418" w:rsidRPr="00C21418" w:rsidRDefault="000B112C" w:rsidP="00C21418">
      <w:pPr>
        <w:adjustRightInd w:val="0"/>
        <w:spacing w:line="560" w:lineRule="exact"/>
        <w:ind w:firstLineChars="200" w:firstLine="643"/>
        <w:rPr>
          <w:rFonts w:ascii="仿宋_GB2312" w:eastAsia="仿宋_GB2312" w:hAnsi="宋体"/>
          <w:sz w:val="32"/>
          <w:szCs w:val="32"/>
        </w:rPr>
      </w:pPr>
      <w:r>
        <w:rPr>
          <w:rFonts w:ascii="仿宋_GB2312" w:eastAsia="仿宋_GB2312" w:hAnsi="宋体" w:hint="eastAsia"/>
          <w:b/>
          <w:sz w:val="32"/>
          <w:szCs w:val="32"/>
        </w:rPr>
        <w:t>2.</w:t>
      </w:r>
      <w:r w:rsidRPr="00C21418">
        <w:rPr>
          <w:rFonts w:ascii="仿宋_GB2312" w:eastAsia="仿宋_GB2312" w:hAnsi="宋体" w:hint="eastAsia"/>
          <w:b/>
          <w:sz w:val="32"/>
          <w:szCs w:val="32"/>
        </w:rPr>
        <w:t>9月</w:t>
      </w:r>
      <w:r>
        <w:rPr>
          <w:rFonts w:ascii="仿宋_GB2312" w:eastAsia="仿宋_GB2312" w:hAnsi="宋体" w:hint="eastAsia"/>
          <w:b/>
          <w:sz w:val="32"/>
          <w:szCs w:val="32"/>
        </w:rPr>
        <w:t>4</w:t>
      </w:r>
      <w:r w:rsidRPr="00C21418">
        <w:rPr>
          <w:rFonts w:ascii="仿宋_GB2312" w:eastAsia="仿宋_GB2312" w:hAnsi="宋体" w:hint="eastAsia"/>
          <w:b/>
          <w:sz w:val="32"/>
          <w:szCs w:val="32"/>
        </w:rPr>
        <w:t>日</w:t>
      </w:r>
      <w:r>
        <w:rPr>
          <w:rFonts w:ascii="仿宋_GB2312" w:eastAsia="仿宋_GB2312" w:hAnsi="宋体" w:hint="eastAsia"/>
          <w:b/>
          <w:sz w:val="32"/>
          <w:szCs w:val="32"/>
        </w:rPr>
        <w:t>-</w:t>
      </w:r>
      <w:r w:rsidR="00C21418" w:rsidRPr="00C21418">
        <w:rPr>
          <w:rFonts w:ascii="仿宋_GB2312" w:eastAsia="仿宋_GB2312" w:hAnsi="宋体" w:hint="eastAsia"/>
          <w:b/>
          <w:sz w:val="32"/>
          <w:szCs w:val="32"/>
        </w:rPr>
        <w:t>9月5</w:t>
      </w:r>
      <w:r w:rsidR="00776237">
        <w:rPr>
          <w:rFonts w:ascii="仿宋_GB2312" w:eastAsia="仿宋_GB2312" w:hAnsi="宋体" w:hint="eastAsia"/>
          <w:b/>
          <w:sz w:val="32"/>
          <w:szCs w:val="32"/>
        </w:rPr>
        <w:t>日</w:t>
      </w:r>
      <w:r w:rsidR="00C21418" w:rsidRPr="00C21418">
        <w:rPr>
          <w:rFonts w:ascii="仿宋_GB2312" w:eastAsia="仿宋_GB2312" w:hAnsi="宋体" w:hint="eastAsia"/>
          <w:b/>
          <w:sz w:val="32"/>
          <w:szCs w:val="32"/>
        </w:rPr>
        <w:t>，</w:t>
      </w:r>
      <w:r w:rsidR="00C21418" w:rsidRPr="00C21418">
        <w:rPr>
          <w:rFonts w:ascii="仿宋_GB2312" w:eastAsia="仿宋_GB2312" w:hAnsi="宋体" w:cs="宋体" w:hint="eastAsia"/>
          <w:color w:val="000000"/>
          <w:kern w:val="0"/>
          <w:sz w:val="32"/>
          <w:szCs w:val="32"/>
        </w:rPr>
        <w:t>各系列牵头单位</w:t>
      </w:r>
      <w:r w:rsidR="00C21418" w:rsidRPr="00C21418">
        <w:rPr>
          <w:rFonts w:ascii="仿宋_GB2312" w:eastAsia="仿宋_GB2312" w:hAnsi="宋体" w:hint="eastAsia"/>
          <w:sz w:val="32"/>
          <w:szCs w:val="32"/>
        </w:rPr>
        <w:t>报送工作方案（需包含工作组成员、时间安排、工作程序、专家评议办法等内容）至</w:t>
      </w:r>
      <w:r w:rsidR="00C21418" w:rsidRPr="00C21418">
        <w:rPr>
          <w:rFonts w:ascii="仿宋_GB2312" w:eastAsia="仿宋_GB2312" w:hAnsi="宋体" w:hint="eastAsia"/>
          <w:sz w:val="32"/>
          <w:szCs w:val="32"/>
        </w:rPr>
        <w:lastRenderedPageBreak/>
        <w:t>人事处。</w:t>
      </w:r>
    </w:p>
    <w:p w:rsidR="00C21418" w:rsidRPr="00C21418" w:rsidRDefault="00C21418" w:rsidP="00C21418">
      <w:pPr>
        <w:adjustRightInd w:val="0"/>
        <w:spacing w:afterLines="50" w:after="156" w:line="560" w:lineRule="exact"/>
        <w:ind w:firstLineChars="200" w:firstLine="640"/>
        <w:rPr>
          <w:rFonts w:ascii="仿宋_GB2312" w:eastAsia="仿宋_GB2312" w:hAnsi="宋体"/>
          <w:b/>
          <w:sz w:val="32"/>
          <w:szCs w:val="32"/>
        </w:rPr>
      </w:pPr>
      <w:r w:rsidRPr="00C21418">
        <w:rPr>
          <w:rFonts w:ascii="仿宋_GB2312" w:eastAsia="仿宋_GB2312" w:hAnsi="宋体" w:hint="eastAsia"/>
          <w:sz w:val="32"/>
          <w:szCs w:val="32"/>
        </w:rPr>
        <w:t>请各系列各级职务</w:t>
      </w:r>
      <w:r w:rsidRPr="00C21418">
        <w:rPr>
          <w:rFonts w:ascii="仿宋_GB2312" w:eastAsia="仿宋_GB2312" w:hAnsi="宋体" w:cs="宋体" w:hint="eastAsia"/>
          <w:color w:val="000000"/>
          <w:kern w:val="0"/>
          <w:sz w:val="32"/>
          <w:szCs w:val="32"/>
        </w:rPr>
        <w:t>申报人员</w:t>
      </w:r>
      <w:r w:rsidRPr="00C21418">
        <w:rPr>
          <w:rFonts w:ascii="仿宋_GB2312" w:eastAsia="仿宋_GB2312" w:hAnsi="宋体" w:hint="eastAsia"/>
          <w:sz w:val="32"/>
          <w:szCs w:val="32"/>
        </w:rPr>
        <w:t>于提交申报材料（申报材料要求见附件1），报送地点及联系方式如下：</w:t>
      </w:r>
    </w:p>
    <w:tbl>
      <w:tblPr>
        <w:tblW w:w="8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4"/>
        <w:gridCol w:w="1746"/>
        <w:gridCol w:w="2376"/>
        <w:gridCol w:w="1701"/>
      </w:tblGrid>
      <w:tr w:rsidR="00C21418" w:rsidRPr="00AF2547" w:rsidTr="00BA06BA">
        <w:trPr>
          <w:trHeight w:hRule="exact" w:val="510"/>
          <w:jc w:val="center"/>
        </w:trPr>
        <w:tc>
          <w:tcPr>
            <w:tcW w:w="2474" w:type="dxa"/>
            <w:vAlign w:val="center"/>
          </w:tcPr>
          <w:p w:rsidR="00C21418" w:rsidRPr="00AF2547" w:rsidRDefault="00C21418" w:rsidP="00BA06BA">
            <w:pPr>
              <w:widowControl/>
              <w:spacing w:line="360" w:lineRule="auto"/>
              <w:jc w:val="center"/>
              <w:rPr>
                <w:rFonts w:ascii="仿宋_GB2312" w:eastAsia="仿宋_GB2312" w:hAnsi="宋体" w:cs="宋体"/>
                <w:kern w:val="0"/>
                <w:sz w:val="24"/>
              </w:rPr>
            </w:pPr>
            <w:r>
              <w:rPr>
                <w:rFonts w:ascii="仿宋_GB2312" w:eastAsia="仿宋_GB2312" w:hAnsi="宋体" w:cs="宋体" w:hint="eastAsia"/>
                <w:kern w:val="0"/>
                <w:sz w:val="24"/>
              </w:rPr>
              <w:t>评审</w:t>
            </w:r>
            <w:r w:rsidRPr="00AF2547">
              <w:rPr>
                <w:rFonts w:ascii="仿宋_GB2312" w:eastAsia="仿宋_GB2312" w:hAnsi="宋体" w:cs="宋体" w:hint="eastAsia"/>
                <w:kern w:val="0"/>
                <w:sz w:val="24"/>
              </w:rPr>
              <w:t>系列</w:t>
            </w:r>
          </w:p>
        </w:tc>
        <w:tc>
          <w:tcPr>
            <w:tcW w:w="1746" w:type="dxa"/>
            <w:noWrap/>
            <w:vAlign w:val="center"/>
          </w:tcPr>
          <w:p w:rsidR="00C21418" w:rsidRPr="00CC4593" w:rsidRDefault="00C21418" w:rsidP="00BA06BA">
            <w:pPr>
              <w:widowControl/>
              <w:spacing w:line="360" w:lineRule="auto"/>
              <w:jc w:val="center"/>
              <w:rPr>
                <w:rFonts w:ascii="仿宋_GB2312" w:eastAsia="仿宋_GB2312" w:hAnsi="宋体" w:cs="宋体"/>
                <w:kern w:val="0"/>
                <w:sz w:val="24"/>
              </w:rPr>
            </w:pPr>
            <w:r w:rsidRPr="00CC4593">
              <w:rPr>
                <w:rFonts w:ascii="仿宋_GB2312" w:eastAsia="仿宋_GB2312" w:hAnsi="宋体" w:cs="宋体" w:hint="eastAsia"/>
                <w:kern w:val="0"/>
                <w:sz w:val="24"/>
              </w:rPr>
              <w:t>报送单位</w:t>
            </w:r>
          </w:p>
        </w:tc>
        <w:tc>
          <w:tcPr>
            <w:tcW w:w="2376" w:type="dxa"/>
            <w:noWrap/>
            <w:vAlign w:val="center"/>
          </w:tcPr>
          <w:p w:rsidR="00C21418" w:rsidRPr="00CC4593" w:rsidRDefault="00C21418" w:rsidP="00BA06BA">
            <w:pPr>
              <w:widowControl/>
              <w:spacing w:line="360" w:lineRule="auto"/>
              <w:jc w:val="center"/>
              <w:rPr>
                <w:rFonts w:ascii="仿宋_GB2312" w:eastAsia="仿宋_GB2312" w:hAnsi="宋体" w:cs="宋体"/>
                <w:kern w:val="0"/>
                <w:sz w:val="24"/>
              </w:rPr>
            </w:pPr>
            <w:r w:rsidRPr="00CC4593">
              <w:rPr>
                <w:rFonts w:ascii="仿宋_GB2312" w:eastAsia="仿宋_GB2312" w:hAnsi="宋体" w:cs="宋体" w:hint="eastAsia"/>
                <w:kern w:val="0"/>
                <w:sz w:val="24"/>
              </w:rPr>
              <w:t>报送地点</w:t>
            </w:r>
          </w:p>
        </w:tc>
        <w:tc>
          <w:tcPr>
            <w:tcW w:w="1701" w:type="dxa"/>
            <w:noWrap/>
            <w:vAlign w:val="center"/>
          </w:tcPr>
          <w:p w:rsidR="00C21418" w:rsidRPr="00CC4593" w:rsidRDefault="00C21418" w:rsidP="00BA06BA">
            <w:pPr>
              <w:widowControl/>
              <w:spacing w:line="360" w:lineRule="auto"/>
              <w:ind w:left="542" w:hangingChars="226" w:hanging="542"/>
              <w:jc w:val="center"/>
              <w:rPr>
                <w:rFonts w:ascii="仿宋_GB2312" w:eastAsia="仿宋_GB2312" w:hAnsi="宋体" w:cs="宋体"/>
                <w:kern w:val="0"/>
                <w:sz w:val="24"/>
              </w:rPr>
            </w:pPr>
            <w:r w:rsidRPr="00CC4593">
              <w:rPr>
                <w:rFonts w:ascii="仿宋_GB2312" w:eastAsia="仿宋_GB2312" w:hAnsi="宋体" w:cs="宋体" w:hint="eastAsia"/>
                <w:kern w:val="0"/>
                <w:sz w:val="24"/>
              </w:rPr>
              <w:t>联系电话</w:t>
            </w:r>
          </w:p>
        </w:tc>
      </w:tr>
      <w:tr w:rsidR="00C21418" w:rsidRPr="00AF2547" w:rsidTr="00BA06BA">
        <w:trPr>
          <w:trHeight w:hRule="exact" w:val="510"/>
          <w:jc w:val="center"/>
        </w:trPr>
        <w:tc>
          <w:tcPr>
            <w:tcW w:w="2474" w:type="dxa"/>
            <w:vAlign w:val="center"/>
          </w:tcPr>
          <w:p w:rsidR="00C21418" w:rsidRPr="005A16A5" w:rsidRDefault="00C21418" w:rsidP="00BA06BA">
            <w:pPr>
              <w:widowControl/>
              <w:jc w:val="center"/>
              <w:rPr>
                <w:rFonts w:ascii="仿宋_GB2312" w:eastAsia="仿宋_GB2312" w:hAnsi="宋体" w:cs="宋体"/>
                <w:kern w:val="0"/>
                <w:sz w:val="24"/>
              </w:rPr>
            </w:pPr>
            <w:r w:rsidRPr="005A16A5">
              <w:rPr>
                <w:rFonts w:ascii="仿宋_GB2312" w:eastAsia="仿宋_GB2312" w:hAnsi="宋体" w:cs="宋体" w:hint="eastAsia"/>
                <w:kern w:val="0"/>
                <w:sz w:val="24"/>
              </w:rPr>
              <w:t>辅导员</w:t>
            </w:r>
          </w:p>
        </w:tc>
        <w:tc>
          <w:tcPr>
            <w:tcW w:w="174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学生处</w:t>
            </w:r>
          </w:p>
        </w:tc>
        <w:tc>
          <w:tcPr>
            <w:tcW w:w="237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东配楼102</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kern w:val="0"/>
                <w:sz w:val="24"/>
              </w:rPr>
              <w:t>6233</w:t>
            </w:r>
            <w:r w:rsidRPr="00CC4593">
              <w:rPr>
                <w:rFonts w:ascii="仿宋_GB2312" w:eastAsia="仿宋_GB2312" w:hAnsi="宋体" w:cs="宋体" w:hint="eastAsia"/>
                <w:kern w:val="0"/>
                <w:sz w:val="24"/>
              </w:rPr>
              <w:t>6194</w:t>
            </w:r>
          </w:p>
        </w:tc>
      </w:tr>
      <w:tr w:rsidR="00C21418" w:rsidRPr="00AF2547" w:rsidTr="00BA06BA">
        <w:trPr>
          <w:trHeight w:hRule="exact" w:val="510"/>
          <w:jc w:val="center"/>
        </w:trPr>
        <w:tc>
          <w:tcPr>
            <w:tcW w:w="2474" w:type="dxa"/>
            <w:vAlign w:val="center"/>
          </w:tcPr>
          <w:p w:rsidR="00C21418" w:rsidRPr="00AF2547" w:rsidRDefault="00C21418" w:rsidP="00BA06BA">
            <w:pPr>
              <w:widowControl/>
              <w:jc w:val="center"/>
              <w:rPr>
                <w:rFonts w:ascii="仿宋_GB2312" w:eastAsia="仿宋_GB2312" w:hAnsi="宋体" w:cs="宋体"/>
                <w:kern w:val="0"/>
                <w:sz w:val="24"/>
              </w:rPr>
            </w:pPr>
            <w:r w:rsidRPr="00AF2547">
              <w:rPr>
                <w:rFonts w:ascii="仿宋_GB2312" w:eastAsia="仿宋_GB2312" w:hAnsi="宋体" w:cs="宋体" w:hint="eastAsia"/>
                <w:kern w:val="0"/>
                <w:sz w:val="24"/>
              </w:rPr>
              <w:t>工程技术</w:t>
            </w:r>
          </w:p>
        </w:tc>
        <w:tc>
          <w:tcPr>
            <w:tcW w:w="174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基建处</w:t>
            </w:r>
          </w:p>
        </w:tc>
        <w:tc>
          <w:tcPr>
            <w:tcW w:w="2376" w:type="dxa"/>
            <w:noWrap/>
            <w:vAlign w:val="center"/>
          </w:tcPr>
          <w:p w:rsidR="00C21418" w:rsidRPr="00090EE8" w:rsidRDefault="00C21418" w:rsidP="00BA06BA">
            <w:pPr>
              <w:widowControl/>
              <w:jc w:val="center"/>
              <w:rPr>
                <w:rFonts w:ascii="仿宋_GB2312" w:eastAsia="仿宋_GB2312" w:hAnsi="宋体" w:cs="宋体"/>
                <w:kern w:val="0"/>
                <w:sz w:val="24"/>
              </w:rPr>
            </w:pPr>
            <w:r w:rsidRPr="00090EE8">
              <w:rPr>
                <w:rFonts w:ascii="仿宋_GB2312" w:eastAsia="仿宋_GB2312" w:hAnsi="宋体" w:cs="宋体" w:hint="eastAsia"/>
                <w:kern w:val="0"/>
                <w:sz w:val="24"/>
              </w:rPr>
              <w:t>综合楼318</w:t>
            </w:r>
          </w:p>
        </w:tc>
        <w:tc>
          <w:tcPr>
            <w:tcW w:w="1701" w:type="dxa"/>
            <w:noWrap/>
            <w:vAlign w:val="center"/>
          </w:tcPr>
          <w:p w:rsidR="00C21418" w:rsidRPr="00090EE8" w:rsidRDefault="00C21418" w:rsidP="00BA06BA">
            <w:pPr>
              <w:widowControl/>
              <w:jc w:val="center"/>
              <w:rPr>
                <w:rFonts w:ascii="仿宋_GB2312" w:eastAsia="仿宋_GB2312" w:hAnsi="宋体" w:cs="宋体"/>
                <w:kern w:val="0"/>
                <w:sz w:val="24"/>
              </w:rPr>
            </w:pPr>
            <w:r w:rsidRPr="00090EE8">
              <w:rPr>
                <w:rFonts w:ascii="仿宋_GB2312" w:eastAsia="仿宋_GB2312" w:hAnsi="宋体" w:cs="宋体" w:hint="eastAsia"/>
                <w:kern w:val="0"/>
                <w:sz w:val="24"/>
              </w:rPr>
              <w:t>6233</w:t>
            </w:r>
            <w:r w:rsidR="00090EE8" w:rsidRPr="00090EE8">
              <w:rPr>
                <w:rFonts w:ascii="仿宋_GB2312" w:eastAsia="仿宋_GB2312" w:hAnsi="宋体" w:cs="宋体" w:hint="eastAsia"/>
                <w:kern w:val="0"/>
                <w:sz w:val="24"/>
              </w:rPr>
              <w:t>7366</w:t>
            </w:r>
          </w:p>
        </w:tc>
      </w:tr>
      <w:tr w:rsidR="00C21418" w:rsidRPr="00AF2547" w:rsidTr="00BA06BA">
        <w:trPr>
          <w:trHeight w:hRule="exact" w:val="510"/>
          <w:jc w:val="center"/>
        </w:trPr>
        <w:tc>
          <w:tcPr>
            <w:tcW w:w="2474" w:type="dxa"/>
            <w:vAlign w:val="center"/>
          </w:tcPr>
          <w:p w:rsidR="00C21418" w:rsidRPr="00AF2547" w:rsidRDefault="00C21418" w:rsidP="00BA06BA">
            <w:pPr>
              <w:widowControl/>
              <w:jc w:val="center"/>
              <w:rPr>
                <w:rFonts w:ascii="仿宋_GB2312" w:eastAsia="仿宋_GB2312" w:hAnsi="宋体" w:cs="宋体"/>
                <w:kern w:val="0"/>
                <w:sz w:val="24"/>
              </w:rPr>
            </w:pPr>
            <w:r w:rsidRPr="00AF2547">
              <w:rPr>
                <w:rFonts w:ascii="仿宋_GB2312" w:eastAsia="仿宋_GB2312" w:hAnsi="宋体" w:cs="宋体" w:hint="eastAsia"/>
                <w:kern w:val="0"/>
                <w:sz w:val="24"/>
              </w:rPr>
              <w:t>实验</w:t>
            </w:r>
            <w:r>
              <w:rPr>
                <w:rFonts w:ascii="仿宋_GB2312" w:eastAsia="仿宋_GB2312" w:hAnsi="宋体" w:cs="宋体" w:hint="eastAsia"/>
                <w:kern w:val="0"/>
                <w:sz w:val="24"/>
              </w:rPr>
              <w:t>（</w:t>
            </w:r>
            <w:r w:rsidRPr="00AF2547">
              <w:rPr>
                <w:rFonts w:ascii="仿宋_GB2312" w:eastAsia="仿宋_GB2312" w:hAnsi="宋体" w:cs="宋体" w:hint="eastAsia"/>
                <w:kern w:val="0"/>
                <w:sz w:val="24"/>
              </w:rPr>
              <w:t>技术</w:t>
            </w:r>
            <w:r>
              <w:rPr>
                <w:rFonts w:ascii="仿宋_GB2312" w:eastAsia="仿宋_GB2312" w:hAnsi="宋体" w:cs="宋体" w:hint="eastAsia"/>
                <w:kern w:val="0"/>
                <w:sz w:val="24"/>
              </w:rPr>
              <w:t>）</w:t>
            </w:r>
          </w:p>
        </w:tc>
        <w:tc>
          <w:tcPr>
            <w:tcW w:w="174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教务处</w:t>
            </w:r>
          </w:p>
        </w:tc>
        <w:tc>
          <w:tcPr>
            <w:tcW w:w="237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主楼305</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kern w:val="0"/>
                <w:sz w:val="24"/>
              </w:rPr>
              <w:t>6233</w:t>
            </w:r>
            <w:r w:rsidRPr="00CC4593">
              <w:rPr>
                <w:rFonts w:ascii="仿宋_GB2312" w:eastAsia="仿宋_GB2312" w:hAnsi="宋体" w:cs="宋体" w:hint="eastAsia"/>
                <w:kern w:val="0"/>
                <w:sz w:val="24"/>
              </w:rPr>
              <w:t>8244</w:t>
            </w:r>
          </w:p>
        </w:tc>
      </w:tr>
      <w:tr w:rsidR="00C21418" w:rsidRPr="00AF2547" w:rsidTr="00BA06BA">
        <w:trPr>
          <w:trHeight w:hRule="exact" w:val="510"/>
          <w:jc w:val="center"/>
        </w:trPr>
        <w:tc>
          <w:tcPr>
            <w:tcW w:w="2474" w:type="dxa"/>
            <w:vAlign w:val="center"/>
          </w:tcPr>
          <w:p w:rsidR="00C21418" w:rsidRPr="005614A4" w:rsidRDefault="00C21418" w:rsidP="00BA06BA">
            <w:pPr>
              <w:widowControl/>
              <w:jc w:val="center"/>
              <w:rPr>
                <w:rFonts w:ascii="仿宋_GB2312" w:eastAsia="仿宋_GB2312" w:hAnsi="宋体" w:cs="宋体"/>
                <w:kern w:val="0"/>
                <w:sz w:val="24"/>
              </w:rPr>
            </w:pPr>
            <w:r w:rsidRPr="005614A4">
              <w:rPr>
                <w:rFonts w:ascii="仿宋_GB2312" w:eastAsia="仿宋_GB2312" w:hAnsi="宋体" w:cs="宋体" w:hint="eastAsia"/>
                <w:kern w:val="0"/>
                <w:sz w:val="24"/>
              </w:rPr>
              <w:t>图书资料及档案</w:t>
            </w:r>
          </w:p>
        </w:tc>
        <w:tc>
          <w:tcPr>
            <w:tcW w:w="174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图书馆</w:t>
            </w:r>
          </w:p>
        </w:tc>
        <w:tc>
          <w:tcPr>
            <w:tcW w:w="237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图书馆209</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kern w:val="0"/>
                <w:sz w:val="24"/>
              </w:rPr>
              <w:t>6233</w:t>
            </w:r>
            <w:r w:rsidRPr="00CC4593">
              <w:rPr>
                <w:rFonts w:ascii="仿宋_GB2312" w:eastAsia="仿宋_GB2312" w:hAnsi="宋体" w:cs="宋体" w:hint="eastAsia"/>
                <w:kern w:val="0"/>
                <w:sz w:val="24"/>
              </w:rPr>
              <w:t>8259</w:t>
            </w:r>
          </w:p>
        </w:tc>
      </w:tr>
      <w:tr w:rsidR="00C21418" w:rsidRPr="00AF2547" w:rsidTr="00BA06BA">
        <w:trPr>
          <w:trHeight w:hRule="exact" w:val="510"/>
          <w:jc w:val="center"/>
        </w:trPr>
        <w:tc>
          <w:tcPr>
            <w:tcW w:w="2474" w:type="dxa"/>
            <w:vAlign w:val="center"/>
          </w:tcPr>
          <w:p w:rsidR="00C21418" w:rsidRPr="00AF2547" w:rsidRDefault="00C21418" w:rsidP="00BA06BA">
            <w:pPr>
              <w:widowControl/>
              <w:jc w:val="center"/>
              <w:rPr>
                <w:rFonts w:ascii="仿宋_GB2312" w:eastAsia="仿宋_GB2312" w:hAnsi="宋体" w:cs="宋体"/>
                <w:kern w:val="0"/>
                <w:sz w:val="24"/>
              </w:rPr>
            </w:pPr>
            <w:r w:rsidRPr="00AF2547">
              <w:rPr>
                <w:rFonts w:ascii="仿宋_GB2312" w:eastAsia="仿宋_GB2312" w:hAnsi="宋体" w:cs="宋体" w:hint="eastAsia"/>
                <w:kern w:val="0"/>
                <w:sz w:val="24"/>
              </w:rPr>
              <w:t>出版</w:t>
            </w:r>
            <w:r w:rsidR="00EA7E18">
              <w:rPr>
                <w:rFonts w:ascii="仿宋_GB2312" w:eastAsia="仿宋_GB2312" w:hAnsi="宋体" w:cs="宋体" w:hint="eastAsia"/>
                <w:kern w:val="0"/>
                <w:sz w:val="24"/>
              </w:rPr>
              <w:t>（</w:t>
            </w:r>
            <w:r w:rsidRPr="00AF2547">
              <w:rPr>
                <w:rFonts w:ascii="仿宋_GB2312" w:eastAsia="仿宋_GB2312" w:hAnsi="宋体" w:cs="宋体" w:hint="eastAsia"/>
                <w:kern w:val="0"/>
                <w:sz w:val="24"/>
              </w:rPr>
              <w:t>新闻</w:t>
            </w:r>
            <w:r w:rsidR="00EA7E18">
              <w:rPr>
                <w:rFonts w:ascii="仿宋_GB2312" w:eastAsia="仿宋_GB2312" w:hAnsi="宋体" w:cs="宋体" w:hint="eastAsia"/>
                <w:kern w:val="0"/>
                <w:sz w:val="24"/>
              </w:rPr>
              <w:t>）</w:t>
            </w:r>
            <w:r w:rsidRPr="00AF2547">
              <w:rPr>
                <w:rFonts w:ascii="仿宋_GB2312" w:eastAsia="仿宋_GB2312" w:hAnsi="宋体" w:cs="宋体" w:hint="eastAsia"/>
                <w:kern w:val="0"/>
                <w:sz w:val="24"/>
              </w:rPr>
              <w:t>编辑</w:t>
            </w:r>
          </w:p>
        </w:tc>
        <w:tc>
          <w:tcPr>
            <w:tcW w:w="174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期刊编辑部</w:t>
            </w:r>
          </w:p>
        </w:tc>
        <w:tc>
          <w:tcPr>
            <w:tcW w:w="237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综合楼118</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highlight w:val="yellow"/>
              </w:rPr>
            </w:pPr>
            <w:r w:rsidRPr="00CC4593">
              <w:rPr>
                <w:rFonts w:ascii="仿宋_GB2312" w:eastAsia="仿宋_GB2312" w:hAnsi="宋体" w:cs="宋体"/>
                <w:kern w:val="0"/>
                <w:sz w:val="24"/>
              </w:rPr>
              <w:t>6233</w:t>
            </w:r>
            <w:r w:rsidRPr="00CC4593">
              <w:rPr>
                <w:rFonts w:ascii="仿宋_GB2312" w:eastAsia="仿宋_GB2312" w:hAnsi="宋体" w:cs="宋体" w:hint="eastAsia"/>
                <w:kern w:val="0"/>
                <w:sz w:val="24"/>
              </w:rPr>
              <w:t>8397</w:t>
            </w:r>
          </w:p>
        </w:tc>
      </w:tr>
      <w:tr w:rsidR="00C21418" w:rsidRPr="00AF2547" w:rsidTr="00BA06BA">
        <w:trPr>
          <w:trHeight w:hRule="exact" w:val="510"/>
          <w:jc w:val="center"/>
        </w:trPr>
        <w:tc>
          <w:tcPr>
            <w:tcW w:w="2474" w:type="dxa"/>
            <w:vAlign w:val="center"/>
          </w:tcPr>
          <w:p w:rsidR="00C21418" w:rsidRPr="00AF2547" w:rsidRDefault="00C21418" w:rsidP="00BA06BA">
            <w:pPr>
              <w:widowControl/>
              <w:jc w:val="center"/>
              <w:rPr>
                <w:rFonts w:ascii="仿宋_GB2312" w:eastAsia="仿宋_GB2312" w:hAnsi="宋体" w:cs="宋体"/>
                <w:kern w:val="0"/>
                <w:sz w:val="24"/>
              </w:rPr>
            </w:pPr>
            <w:r>
              <w:rPr>
                <w:rFonts w:ascii="仿宋_GB2312" w:eastAsia="仿宋_GB2312" w:hAnsi="宋体" w:cs="宋体" w:hint="eastAsia"/>
                <w:kern w:val="0"/>
                <w:sz w:val="24"/>
              </w:rPr>
              <w:t>会计审计</w:t>
            </w:r>
          </w:p>
        </w:tc>
        <w:tc>
          <w:tcPr>
            <w:tcW w:w="1746" w:type="dxa"/>
            <w:noWrap/>
            <w:vAlign w:val="center"/>
          </w:tcPr>
          <w:p w:rsidR="00C21418" w:rsidRPr="0081153C" w:rsidRDefault="00C175DC" w:rsidP="00BA06BA">
            <w:pPr>
              <w:widowControl/>
              <w:jc w:val="center"/>
              <w:rPr>
                <w:rFonts w:ascii="仿宋_GB2312" w:eastAsia="仿宋_GB2312" w:hAnsi="宋体" w:cs="宋体"/>
                <w:kern w:val="0"/>
                <w:sz w:val="24"/>
              </w:rPr>
            </w:pPr>
            <w:r>
              <w:rPr>
                <w:rFonts w:ascii="仿宋_GB2312" w:eastAsia="仿宋_GB2312" w:hAnsi="宋体" w:cs="宋体" w:hint="eastAsia"/>
                <w:kern w:val="0"/>
                <w:sz w:val="24"/>
              </w:rPr>
              <w:t>计划财务处</w:t>
            </w:r>
          </w:p>
        </w:tc>
        <w:tc>
          <w:tcPr>
            <w:tcW w:w="2376" w:type="dxa"/>
            <w:noWrap/>
            <w:vAlign w:val="center"/>
          </w:tcPr>
          <w:p w:rsidR="00C21418" w:rsidRPr="00227669" w:rsidRDefault="00C21418" w:rsidP="00BA06BA">
            <w:pPr>
              <w:widowControl/>
              <w:jc w:val="center"/>
              <w:rPr>
                <w:rFonts w:ascii="仿宋_GB2312" w:eastAsia="仿宋_GB2312" w:hAnsi="宋体" w:cs="宋体"/>
                <w:kern w:val="0"/>
                <w:sz w:val="24"/>
              </w:rPr>
            </w:pPr>
            <w:r w:rsidRPr="00227669">
              <w:rPr>
                <w:rFonts w:ascii="仿宋_GB2312" w:eastAsia="仿宋_GB2312" w:hAnsi="宋体" w:cs="宋体" w:hint="eastAsia"/>
                <w:kern w:val="0"/>
                <w:sz w:val="24"/>
              </w:rPr>
              <w:t>综合楼</w:t>
            </w:r>
            <w:r w:rsidR="00227669" w:rsidRPr="00227669">
              <w:rPr>
                <w:rFonts w:ascii="仿宋_GB2312" w:eastAsia="仿宋_GB2312" w:hAnsi="宋体" w:cs="宋体" w:hint="eastAsia"/>
                <w:kern w:val="0"/>
                <w:sz w:val="24"/>
              </w:rPr>
              <w:t>110</w:t>
            </w:r>
          </w:p>
        </w:tc>
        <w:tc>
          <w:tcPr>
            <w:tcW w:w="1701" w:type="dxa"/>
            <w:noWrap/>
            <w:vAlign w:val="center"/>
          </w:tcPr>
          <w:p w:rsidR="00C21418" w:rsidRPr="00227669" w:rsidRDefault="00C21418" w:rsidP="00BA06BA">
            <w:pPr>
              <w:widowControl/>
              <w:jc w:val="center"/>
              <w:rPr>
                <w:rFonts w:ascii="仿宋_GB2312" w:eastAsia="仿宋_GB2312" w:hAnsi="宋体" w:cs="宋体"/>
                <w:kern w:val="0"/>
                <w:sz w:val="24"/>
              </w:rPr>
            </w:pPr>
            <w:r w:rsidRPr="00227669">
              <w:rPr>
                <w:rFonts w:ascii="仿宋_GB2312" w:eastAsia="仿宋_GB2312" w:hAnsi="宋体" w:cs="宋体" w:hint="eastAsia"/>
                <w:kern w:val="0"/>
                <w:sz w:val="24"/>
              </w:rPr>
              <w:t>6233</w:t>
            </w:r>
            <w:r w:rsidR="00227669" w:rsidRPr="00227669">
              <w:rPr>
                <w:rFonts w:ascii="仿宋_GB2312" w:eastAsia="仿宋_GB2312" w:hAnsi="宋体" w:cs="宋体" w:hint="eastAsia"/>
                <w:kern w:val="0"/>
                <w:sz w:val="24"/>
              </w:rPr>
              <w:t>7332</w:t>
            </w:r>
          </w:p>
        </w:tc>
      </w:tr>
      <w:tr w:rsidR="00C21418" w:rsidRPr="00AF2547" w:rsidTr="00BA06BA">
        <w:trPr>
          <w:trHeight w:hRule="exact" w:val="510"/>
          <w:jc w:val="center"/>
        </w:trPr>
        <w:tc>
          <w:tcPr>
            <w:tcW w:w="2474" w:type="dxa"/>
            <w:vAlign w:val="center"/>
          </w:tcPr>
          <w:p w:rsidR="00C21418" w:rsidRPr="006B1871" w:rsidRDefault="00C21418" w:rsidP="00BA06BA">
            <w:pPr>
              <w:widowControl/>
              <w:jc w:val="center"/>
              <w:rPr>
                <w:rFonts w:ascii="仿宋_GB2312" w:eastAsia="仿宋_GB2312" w:hAnsi="宋体" w:cs="宋体"/>
                <w:kern w:val="0"/>
                <w:sz w:val="24"/>
              </w:rPr>
            </w:pPr>
            <w:r w:rsidRPr="006B1871">
              <w:rPr>
                <w:rFonts w:ascii="仿宋_GB2312" w:eastAsia="仿宋_GB2312" w:hAnsi="宋体" w:cs="宋体" w:hint="eastAsia"/>
                <w:kern w:val="0"/>
                <w:sz w:val="24"/>
              </w:rPr>
              <w:t>卫生技术</w:t>
            </w:r>
          </w:p>
        </w:tc>
        <w:tc>
          <w:tcPr>
            <w:tcW w:w="1746" w:type="dxa"/>
            <w:noWrap/>
            <w:vAlign w:val="center"/>
          </w:tcPr>
          <w:p w:rsidR="00C21418" w:rsidRPr="006B1871" w:rsidRDefault="00C21418" w:rsidP="00BA06BA">
            <w:pPr>
              <w:widowControl/>
              <w:jc w:val="center"/>
              <w:rPr>
                <w:rFonts w:ascii="仿宋_GB2312" w:eastAsia="仿宋_GB2312" w:hAnsi="宋体" w:cs="宋体"/>
                <w:kern w:val="0"/>
                <w:sz w:val="24"/>
              </w:rPr>
            </w:pPr>
            <w:r w:rsidRPr="006B1871">
              <w:rPr>
                <w:rFonts w:ascii="仿宋_GB2312" w:eastAsia="仿宋_GB2312" w:hAnsi="宋体" w:cs="宋体" w:hint="eastAsia"/>
                <w:kern w:val="0"/>
                <w:sz w:val="24"/>
              </w:rPr>
              <w:t>校医院</w:t>
            </w:r>
          </w:p>
        </w:tc>
        <w:tc>
          <w:tcPr>
            <w:tcW w:w="2376" w:type="dxa"/>
            <w:noWrap/>
            <w:vAlign w:val="center"/>
          </w:tcPr>
          <w:p w:rsidR="00C21418" w:rsidRPr="00CC4593" w:rsidRDefault="00C21418" w:rsidP="00BA06BA">
            <w:pPr>
              <w:widowControl/>
              <w:jc w:val="center"/>
              <w:rPr>
                <w:rFonts w:ascii="仿宋_GB2312" w:eastAsia="仿宋_GB2312" w:hAnsi="宋体" w:cs="宋体"/>
                <w:kern w:val="0"/>
              </w:rPr>
            </w:pPr>
            <w:r w:rsidRPr="00CC4593">
              <w:rPr>
                <w:rFonts w:ascii="仿宋_GB2312" w:eastAsia="仿宋_GB2312" w:hAnsi="宋体" w:cs="宋体" w:hint="eastAsia"/>
                <w:kern w:val="0"/>
              </w:rPr>
              <w:t>校医院</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62338236</w:t>
            </w:r>
          </w:p>
        </w:tc>
      </w:tr>
      <w:tr w:rsidR="00C21418" w:rsidRPr="00AF2547" w:rsidTr="00BA06BA">
        <w:trPr>
          <w:trHeight w:hRule="exact" w:val="510"/>
          <w:jc w:val="center"/>
        </w:trPr>
        <w:tc>
          <w:tcPr>
            <w:tcW w:w="2474" w:type="dxa"/>
            <w:vAlign w:val="center"/>
          </w:tcPr>
          <w:p w:rsidR="00C21418" w:rsidRPr="00C23D5D" w:rsidRDefault="00C21418" w:rsidP="00BA06BA">
            <w:pPr>
              <w:widowControl/>
              <w:jc w:val="center"/>
              <w:rPr>
                <w:rFonts w:ascii="仿宋_GB2312" w:eastAsia="仿宋_GB2312" w:hAnsi="宋体" w:cs="宋体"/>
                <w:kern w:val="0"/>
                <w:sz w:val="24"/>
              </w:rPr>
            </w:pPr>
            <w:r w:rsidRPr="00C23D5D">
              <w:rPr>
                <w:rFonts w:ascii="仿宋_GB2312" w:eastAsia="仿宋_GB2312" w:hAnsi="宋体" w:cs="宋体" w:hint="eastAsia"/>
                <w:kern w:val="0"/>
                <w:sz w:val="24"/>
              </w:rPr>
              <w:t>中小学教师</w:t>
            </w:r>
          </w:p>
        </w:tc>
        <w:tc>
          <w:tcPr>
            <w:tcW w:w="1746" w:type="dxa"/>
            <w:noWrap/>
            <w:vAlign w:val="center"/>
          </w:tcPr>
          <w:p w:rsidR="00C21418" w:rsidRPr="00C23D5D" w:rsidRDefault="00C21418" w:rsidP="00BA06BA">
            <w:pPr>
              <w:widowControl/>
              <w:jc w:val="center"/>
              <w:rPr>
                <w:rFonts w:ascii="仿宋_GB2312" w:eastAsia="仿宋_GB2312" w:hAnsi="宋体" w:cs="宋体"/>
                <w:kern w:val="0"/>
                <w:sz w:val="24"/>
              </w:rPr>
            </w:pPr>
            <w:r w:rsidRPr="00C23D5D">
              <w:rPr>
                <w:rFonts w:ascii="仿宋_GB2312" w:eastAsia="仿宋_GB2312" w:hAnsi="宋体" w:cs="宋体" w:hint="eastAsia"/>
                <w:kern w:val="0"/>
                <w:sz w:val="24"/>
              </w:rPr>
              <w:t>林大附小</w:t>
            </w:r>
          </w:p>
        </w:tc>
        <w:tc>
          <w:tcPr>
            <w:tcW w:w="2376" w:type="dxa"/>
            <w:noWrap/>
            <w:vAlign w:val="center"/>
          </w:tcPr>
          <w:p w:rsidR="00C21418" w:rsidRPr="00CC4593" w:rsidRDefault="00C21418" w:rsidP="00BA06BA">
            <w:pPr>
              <w:widowControl/>
              <w:jc w:val="center"/>
              <w:rPr>
                <w:rFonts w:ascii="仿宋_GB2312" w:eastAsia="仿宋_GB2312" w:hAnsi="宋体" w:cs="宋体"/>
                <w:kern w:val="0"/>
              </w:rPr>
            </w:pPr>
            <w:r w:rsidRPr="00CC4593">
              <w:rPr>
                <w:rFonts w:ascii="仿宋_GB2312" w:eastAsia="仿宋_GB2312" w:hAnsi="宋体" w:cs="宋体" w:hint="eastAsia"/>
                <w:kern w:val="0"/>
              </w:rPr>
              <w:t>附小教学楼二层办公室</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62338320</w:t>
            </w:r>
          </w:p>
        </w:tc>
      </w:tr>
      <w:tr w:rsidR="00C21418" w:rsidRPr="00AF2547" w:rsidTr="00BA06BA">
        <w:trPr>
          <w:trHeight w:hRule="exact" w:val="510"/>
          <w:jc w:val="center"/>
        </w:trPr>
        <w:tc>
          <w:tcPr>
            <w:tcW w:w="2474" w:type="dxa"/>
            <w:vAlign w:val="center"/>
          </w:tcPr>
          <w:p w:rsidR="00C21418" w:rsidRPr="00AF2547" w:rsidRDefault="00C21418" w:rsidP="00BA06BA">
            <w:pPr>
              <w:widowControl/>
              <w:jc w:val="center"/>
              <w:rPr>
                <w:rFonts w:ascii="仿宋_GB2312" w:eastAsia="仿宋_GB2312" w:hAnsi="宋体" w:cs="宋体"/>
                <w:kern w:val="0"/>
                <w:sz w:val="24"/>
              </w:rPr>
            </w:pPr>
            <w:r w:rsidRPr="00DD592D">
              <w:rPr>
                <w:rFonts w:ascii="仿宋_GB2312" w:eastAsia="仿宋_GB2312" w:hAnsi="宋体" w:cs="宋体" w:hint="eastAsia"/>
                <w:kern w:val="0"/>
                <w:sz w:val="24"/>
              </w:rPr>
              <w:t>教育管理研究</w:t>
            </w:r>
          </w:p>
        </w:tc>
        <w:tc>
          <w:tcPr>
            <w:tcW w:w="1746" w:type="dxa"/>
            <w:noWrap/>
            <w:vAlign w:val="center"/>
          </w:tcPr>
          <w:p w:rsidR="00C21418" w:rsidRPr="00AF2547" w:rsidRDefault="00C21418" w:rsidP="00BA06BA">
            <w:pPr>
              <w:widowControl/>
              <w:jc w:val="center"/>
              <w:rPr>
                <w:rFonts w:ascii="仿宋_GB2312" w:eastAsia="仿宋_GB2312" w:hAnsi="宋体" w:cs="宋体"/>
                <w:kern w:val="0"/>
                <w:sz w:val="24"/>
              </w:rPr>
            </w:pPr>
            <w:r w:rsidRPr="00DD592D">
              <w:rPr>
                <w:rFonts w:ascii="仿宋_GB2312" w:eastAsia="仿宋_GB2312" w:hAnsi="宋体" w:cs="宋体" w:hint="eastAsia"/>
                <w:kern w:val="0"/>
                <w:sz w:val="24"/>
              </w:rPr>
              <w:t>人事处</w:t>
            </w:r>
          </w:p>
        </w:tc>
        <w:tc>
          <w:tcPr>
            <w:tcW w:w="2376"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hint="eastAsia"/>
                <w:kern w:val="0"/>
                <w:sz w:val="24"/>
              </w:rPr>
              <w:t>综合楼321</w:t>
            </w:r>
          </w:p>
        </w:tc>
        <w:tc>
          <w:tcPr>
            <w:tcW w:w="1701" w:type="dxa"/>
            <w:noWrap/>
            <w:vAlign w:val="center"/>
          </w:tcPr>
          <w:p w:rsidR="00C21418" w:rsidRPr="00CC4593" w:rsidRDefault="00C21418" w:rsidP="00BA06BA">
            <w:pPr>
              <w:widowControl/>
              <w:jc w:val="center"/>
              <w:rPr>
                <w:rFonts w:ascii="仿宋_GB2312" w:eastAsia="仿宋_GB2312" w:hAnsi="宋体" w:cs="宋体"/>
                <w:kern w:val="0"/>
                <w:sz w:val="24"/>
              </w:rPr>
            </w:pPr>
            <w:r w:rsidRPr="00CC4593">
              <w:rPr>
                <w:rFonts w:ascii="仿宋_GB2312" w:eastAsia="仿宋_GB2312" w:hAnsi="宋体" w:cs="宋体"/>
                <w:kern w:val="0"/>
                <w:sz w:val="24"/>
              </w:rPr>
              <w:t>62338323</w:t>
            </w:r>
          </w:p>
        </w:tc>
      </w:tr>
    </w:tbl>
    <w:p w:rsidR="00C21418" w:rsidRPr="00C21418" w:rsidRDefault="00C21418" w:rsidP="00C21418">
      <w:pPr>
        <w:adjustRightInd w:val="0"/>
        <w:spacing w:line="560" w:lineRule="exact"/>
        <w:ind w:firstLineChars="200" w:firstLine="643"/>
        <w:rPr>
          <w:rFonts w:ascii="仿宋_GB2312" w:eastAsia="仿宋_GB2312" w:hAnsi="宋体"/>
          <w:sz w:val="32"/>
          <w:szCs w:val="32"/>
        </w:rPr>
      </w:pPr>
      <w:r w:rsidRPr="00C21418">
        <w:rPr>
          <w:rFonts w:ascii="仿宋_GB2312" w:eastAsia="仿宋_GB2312" w:hAnsi="宋体" w:cs="宋体" w:hint="eastAsia"/>
          <w:b/>
          <w:color w:val="000000"/>
          <w:kern w:val="0"/>
          <w:sz w:val="32"/>
          <w:szCs w:val="32"/>
        </w:rPr>
        <w:t>3</w:t>
      </w:r>
      <w:r w:rsidRPr="00C21418">
        <w:rPr>
          <w:rFonts w:ascii="仿宋_GB2312" w:eastAsia="仿宋_GB2312" w:cs="仿宋_GB2312" w:hint="eastAsia"/>
          <w:b/>
          <w:sz w:val="32"/>
          <w:szCs w:val="32"/>
        </w:rPr>
        <w:t>.</w:t>
      </w:r>
      <w:r w:rsidRPr="00C21418">
        <w:rPr>
          <w:rFonts w:ascii="仿宋_GB2312" w:eastAsia="仿宋_GB2312" w:hAnsi="宋体" w:hint="eastAsia"/>
          <w:b/>
          <w:sz w:val="32"/>
          <w:szCs w:val="32"/>
        </w:rPr>
        <w:t>9月14日前，</w:t>
      </w:r>
      <w:r w:rsidRPr="00C21418">
        <w:rPr>
          <w:rFonts w:ascii="仿宋_GB2312" w:eastAsia="仿宋_GB2312" w:hAnsi="宋体" w:hint="eastAsia"/>
          <w:sz w:val="32"/>
          <w:szCs w:val="32"/>
        </w:rPr>
        <w:t>各系列评审工作小组完成任职资格审核、论文送审和专家评议工作。已通过校外评审取得正高、副高职务任职资格人员可不再送审论文。</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w:t>
      </w:r>
      <w:r w:rsidRPr="00C21418">
        <w:rPr>
          <w:rFonts w:ascii="仿宋_GB2312" w:eastAsia="仿宋_GB2312" w:hAnsi="宋体" w:hint="eastAsia"/>
          <w:sz w:val="32"/>
          <w:szCs w:val="32"/>
        </w:rPr>
        <w:t>系列组织专家评议会</w:t>
      </w:r>
      <w:r w:rsidRPr="00C21418">
        <w:rPr>
          <w:rFonts w:ascii="仿宋_GB2312" w:eastAsia="仿宋_GB2312" w:hAnsi="宋体" w:cs="宋体" w:hint="eastAsia"/>
          <w:color w:val="000000"/>
          <w:kern w:val="0"/>
          <w:sz w:val="32"/>
          <w:szCs w:val="32"/>
        </w:rPr>
        <w:t>组听取申报人员述职答辩，并评议产生推荐名单，申报副高级以上的须排序。</w:t>
      </w:r>
    </w:p>
    <w:p w:rsidR="00C21418" w:rsidRPr="00C21418" w:rsidRDefault="00C21418" w:rsidP="00C21418">
      <w:pPr>
        <w:adjustRightInd w:val="0"/>
        <w:spacing w:line="560" w:lineRule="exact"/>
        <w:ind w:firstLineChars="200" w:firstLine="643"/>
        <w:rPr>
          <w:rFonts w:ascii="仿宋_GB2312" w:eastAsia="仿宋_GB2312" w:hAnsi="宋体" w:cs="宋体"/>
          <w:b/>
          <w:color w:val="000000"/>
          <w:kern w:val="0"/>
          <w:sz w:val="32"/>
          <w:szCs w:val="32"/>
        </w:rPr>
      </w:pPr>
      <w:r w:rsidRPr="00C21418">
        <w:rPr>
          <w:rFonts w:ascii="仿宋_GB2312" w:eastAsia="仿宋_GB2312" w:hAnsi="宋体" w:cs="宋体" w:hint="eastAsia"/>
          <w:b/>
          <w:color w:val="000000"/>
          <w:kern w:val="0"/>
          <w:sz w:val="32"/>
          <w:szCs w:val="32"/>
        </w:rPr>
        <w:t>4</w:t>
      </w:r>
      <w:r w:rsidRPr="00C21418">
        <w:rPr>
          <w:rFonts w:ascii="仿宋_GB2312" w:eastAsia="仿宋_GB2312" w:cs="仿宋_GB2312" w:hint="eastAsia"/>
          <w:b/>
          <w:sz w:val="32"/>
          <w:szCs w:val="32"/>
        </w:rPr>
        <w:t>.</w:t>
      </w:r>
      <w:r w:rsidRPr="00C21418">
        <w:rPr>
          <w:rFonts w:ascii="仿宋_GB2312" w:eastAsia="仿宋_GB2312" w:hAnsi="宋体" w:cs="宋体" w:hint="eastAsia"/>
          <w:b/>
          <w:color w:val="000000"/>
          <w:kern w:val="0"/>
          <w:sz w:val="32"/>
          <w:szCs w:val="32"/>
        </w:rPr>
        <w:t>9月15日，</w:t>
      </w:r>
      <w:r w:rsidRPr="00C21418">
        <w:rPr>
          <w:rFonts w:ascii="仿宋_GB2312" w:eastAsia="仿宋_GB2312" w:hAnsi="宋体" w:cs="宋体" w:hint="eastAsia"/>
          <w:color w:val="000000"/>
          <w:kern w:val="0"/>
          <w:sz w:val="32"/>
          <w:szCs w:val="32"/>
        </w:rPr>
        <w:t>各牵头单位填写《2017年职称评审单位情况汇总表》（附件8），将推荐名单与个人申报材料统一报送人事处。</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各系列牵头单位将推荐排序结果及相关人员申报材料报送学校前须公示至少2天。</w:t>
      </w:r>
    </w:p>
    <w:p w:rsidR="00C21418" w:rsidRPr="00C21418" w:rsidRDefault="00C21418" w:rsidP="00C21418">
      <w:pPr>
        <w:adjustRightInd w:val="0"/>
        <w:spacing w:line="560" w:lineRule="exact"/>
        <w:ind w:firstLineChars="200" w:firstLine="643"/>
        <w:rPr>
          <w:rFonts w:ascii="仿宋_GB2312" w:eastAsia="仿宋_GB2312" w:hAnsi="宋体" w:cs="宋体"/>
          <w:color w:val="000000"/>
          <w:kern w:val="0"/>
          <w:sz w:val="32"/>
          <w:szCs w:val="32"/>
        </w:rPr>
      </w:pPr>
      <w:r w:rsidRPr="00C21418">
        <w:rPr>
          <w:rFonts w:ascii="仿宋_GB2312" w:eastAsia="仿宋_GB2312" w:hAnsi="宋体" w:cs="宋体" w:hint="eastAsia"/>
          <w:b/>
          <w:color w:val="000000"/>
          <w:kern w:val="0"/>
          <w:sz w:val="32"/>
          <w:szCs w:val="32"/>
        </w:rPr>
        <w:lastRenderedPageBreak/>
        <w:t>5.9月15日-9月22日</w:t>
      </w:r>
      <w:r w:rsidRPr="00C21418">
        <w:rPr>
          <w:rFonts w:ascii="仿宋_GB2312" w:eastAsia="仿宋_GB2312" w:hAnsi="宋体" w:cs="宋体" w:hint="eastAsia"/>
          <w:color w:val="000000"/>
          <w:kern w:val="0"/>
          <w:sz w:val="32"/>
          <w:szCs w:val="32"/>
        </w:rPr>
        <w:t>，学校审核各系列上报材料。</w:t>
      </w:r>
    </w:p>
    <w:p w:rsidR="00C21418" w:rsidRPr="00C21418" w:rsidRDefault="00C21418" w:rsidP="00C21418">
      <w:pPr>
        <w:adjustRightInd w:val="0"/>
        <w:spacing w:line="560" w:lineRule="exact"/>
        <w:ind w:firstLineChars="200" w:firstLine="643"/>
        <w:rPr>
          <w:rFonts w:ascii="仿宋_GB2312" w:eastAsia="仿宋_GB2312" w:hAnsi="宋体" w:cs="宋体"/>
          <w:kern w:val="0"/>
          <w:sz w:val="32"/>
          <w:szCs w:val="32"/>
        </w:rPr>
      </w:pPr>
      <w:r w:rsidRPr="00C21418">
        <w:rPr>
          <w:rFonts w:ascii="仿宋_GB2312" w:eastAsia="仿宋_GB2312" w:hAnsi="宋体" w:cs="宋体" w:hint="eastAsia"/>
          <w:b/>
          <w:color w:val="000000"/>
          <w:kern w:val="0"/>
          <w:sz w:val="32"/>
          <w:szCs w:val="32"/>
        </w:rPr>
        <w:t>6.9月23日后，</w:t>
      </w:r>
      <w:r w:rsidRPr="00C21418">
        <w:rPr>
          <w:rFonts w:ascii="仿宋_GB2312" w:eastAsia="仿宋_GB2312" w:hAnsi="宋体" w:cs="宋体" w:hint="eastAsia"/>
          <w:color w:val="000000"/>
          <w:kern w:val="0"/>
          <w:sz w:val="32"/>
          <w:szCs w:val="32"/>
        </w:rPr>
        <w:t>学校组织召开评审会</w:t>
      </w:r>
      <w:r w:rsidRPr="00C21418">
        <w:rPr>
          <w:rFonts w:ascii="仿宋_GB2312" w:eastAsia="仿宋_GB2312" w:hAnsi="宋体" w:cs="宋体" w:hint="eastAsia"/>
          <w:kern w:val="0"/>
          <w:sz w:val="32"/>
          <w:szCs w:val="32"/>
        </w:rPr>
        <w:t>。</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各系列正高、副高级职称评审结果将在学校公示3天，公示无异议后，报学校审批。</w:t>
      </w:r>
    </w:p>
    <w:p w:rsidR="00C21418" w:rsidRPr="0002594A" w:rsidRDefault="00C21418" w:rsidP="00C21418">
      <w:pPr>
        <w:spacing w:line="560" w:lineRule="exact"/>
        <w:ind w:firstLineChars="200" w:firstLine="643"/>
        <w:rPr>
          <w:rFonts w:ascii="楷体_GB2312" w:eastAsia="楷体_GB2312" w:hAnsi="楷体" w:cs="宋体"/>
          <w:kern w:val="0"/>
          <w:sz w:val="32"/>
          <w:szCs w:val="32"/>
        </w:rPr>
      </w:pPr>
      <w:r w:rsidRPr="0002594A">
        <w:rPr>
          <w:rFonts w:ascii="楷体_GB2312" w:eastAsia="楷体_GB2312" w:hAnsi="楷体" w:cs="宋体" w:hint="eastAsia"/>
          <w:b/>
          <w:kern w:val="0"/>
          <w:sz w:val="32"/>
          <w:szCs w:val="32"/>
        </w:rPr>
        <w:t>（三）工勤系列</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工勤技能岗位高级技师、技师晋级聘用工作与本年度职称评审工作同期开展，申请岗位晋级人员需填写《北京林业大学工勤技能岗位申请表》（附件9），所在单位审核任职资格、签署意见后于</w:t>
      </w:r>
      <w:r w:rsidRPr="00C21418">
        <w:rPr>
          <w:rFonts w:ascii="仿宋_GB2312" w:eastAsia="仿宋_GB2312" w:hAnsi="宋体" w:hint="eastAsia"/>
          <w:b/>
          <w:sz w:val="32"/>
          <w:szCs w:val="32"/>
        </w:rPr>
        <w:t>9月8日</w:t>
      </w:r>
      <w:r w:rsidRPr="00C21418">
        <w:rPr>
          <w:rFonts w:ascii="仿宋_GB2312" w:eastAsia="仿宋_GB2312" w:hAnsi="宋体" w:cs="宋体" w:hint="eastAsia"/>
          <w:color w:val="000000"/>
          <w:kern w:val="0"/>
          <w:sz w:val="32"/>
          <w:szCs w:val="32"/>
        </w:rPr>
        <w:t>前将申报材料统一报送人事处。学校成立专家评议工作小组，召开评审会，组织申报高级技师和技师岗位人员参加述职答辩，评审结果公示3天后，报学校审批。</w:t>
      </w:r>
    </w:p>
    <w:p w:rsidR="00C21418" w:rsidRPr="00FF05C6" w:rsidRDefault="00C21418" w:rsidP="00286DD4">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五、关于论文送审</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申报正高和副高职务人员需进行论文送审，由同行专家鉴定代表申报人学术水平的论文、著作2－3篇</w:t>
      </w:r>
      <w:r w:rsidRPr="00C21418">
        <w:rPr>
          <w:rFonts w:ascii="仿宋_GB2312" w:eastAsia="仿宋_GB2312" w:hAnsi="宋体" w:cs="宋体" w:hint="eastAsia"/>
          <w:color w:val="000000"/>
          <w:kern w:val="0"/>
          <w:sz w:val="32"/>
          <w:szCs w:val="32"/>
        </w:rPr>
        <w:t>/部</w:t>
      </w:r>
      <w:r w:rsidRPr="00C21418">
        <w:rPr>
          <w:rFonts w:ascii="仿宋_GB2312" w:eastAsia="仿宋_GB2312" w:hint="eastAsia"/>
          <w:sz w:val="32"/>
          <w:szCs w:val="32"/>
        </w:rPr>
        <w:t xml:space="preserve">。 </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1.申报教师系列教授和副教授职务的需三位专家鉴定，其中申报教授的校外鉴定专家不少于两人，申报副教授的校外鉴定专家不少于一人。申报人员送审的论文、著作必须填入</w:t>
      </w:r>
      <w:r w:rsidRPr="00C21418">
        <w:rPr>
          <w:rFonts w:ascii="仿宋_GB2312" w:eastAsia="仿宋_GB2312" w:hAnsi="宋体" w:cs="宋体" w:hint="eastAsia"/>
          <w:color w:val="000000"/>
          <w:kern w:val="0"/>
          <w:sz w:val="32"/>
          <w:szCs w:val="32"/>
        </w:rPr>
        <w:t>《北京林业大学申报教师专业技术职务人员情况简表》（附件4），且经</w:t>
      </w:r>
      <w:r w:rsidRPr="00C21418">
        <w:rPr>
          <w:rFonts w:ascii="仿宋_GB2312" w:eastAsia="仿宋_GB2312" w:hint="eastAsia"/>
          <w:sz w:val="32"/>
          <w:szCs w:val="32"/>
        </w:rPr>
        <w:t>教务处、科技处等部门审核通过</w:t>
      </w:r>
      <w:r w:rsidRPr="00C21418">
        <w:rPr>
          <w:rFonts w:ascii="仿宋_GB2312" w:eastAsia="仿宋_GB2312" w:hAnsi="宋体" w:cs="宋体" w:hint="eastAsia"/>
          <w:color w:val="000000"/>
          <w:kern w:val="0"/>
          <w:sz w:val="32"/>
          <w:szCs w:val="32"/>
        </w:rPr>
        <w:t>。</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2.申报非教师系列正高职务的需三位专家鉴定，校外专家不少于两人；申报非教师系列副高职务的需两位专家鉴定。申报人员送审的论文必须发表在国内外公开发行的学术期刊上，著作必</w:t>
      </w:r>
      <w:r w:rsidRPr="00C21418">
        <w:rPr>
          <w:rFonts w:ascii="仿宋_GB2312" w:eastAsia="仿宋_GB2312" w:hint="eastAsia"/>
          <w:sz w:val="32"/>
          <w:szCs w:val="32"/>
        </w:rPr>
        <w:lastRenderedPageBreak/>
        <w:t>须正式出版。送审论文、著作内容需与本职工作相关。</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int="eastAsia"/>
          <w:sz w:val="32"/>
          <w:szCs w:val="32"/>
        </w:rPr>
        <w:t>3.需</w:t>
      </w:r>
      <w:r w:rsidRPr="00C21418">
        <w:rPr>
          <w:rFonts w:ascii="仿宋_GB2312" w:eastAsia="仿宋_GB2312" w:hAnsi="宋体" w:cs="宋体" w:hint="eastAsia"/>
          <w:color w:val="000000"/>
          <w:kern w:val="0"/>
          <w:sz w:val="32"/>
          <w:szCs w:val="32"/>
        </w:rPr>
        <w:t>送审论文的</w:t>
      </w:r>
      <w:r w:rsidRPr="00C21418">
        <w:rPr>
          <w:rFonts w:ascii="仿宋_GB2312" w:eastAsia="仿宋_GB2312" w:hint="eastAsia"/>
          <w:sz w:val="32"/>
          <w:szCs w:val="32"/>
        </w:rPr>
        <w:t>申报人</w:t>
      </w:r>
      <w:r w:rsidRPr="00C21418">
        <w:rPr>
          <w:rFonts w:ascii="仿宋_GB2312" w:eastAsia="仿宋_GB2312" w:hAnsi="宋体" w:cs="宋体" w:hint="eastAsia"/>
          <w:color w:val="000000"/>
          <w:kern w:val="0"/>
          <w:sz w:val="32"/>
          <w:szCs w:val="32"/>
        </w:rPr>
        <w:t>填写《专家鉴定意见表》（附件3），对外送审的统一使用加盖人事处公章的《北京林业大学聘请同行专家鉴定学术论著函》（附件2）。</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int="eastAsia"/>
          <w:sz w:val="32"/>
          <w:szCs w:val="32"/>
        </w:rPr>
        <w:t>4.本次</w:t>
      </w:r>
      <w:r w:rsidRPr="00C21418">
        <w:rPr>
          <w:rFonts w:ascii="仿宋_GB2312" w:eastAsia="仿宋_GB2312" w:hAnsi="宋体" w:cs="宋体" w:hint="eastAsia"/>
          <w:color w:val="000000"/>
          <w:kern w:val="0"/>
          <w:sz w:val="32"/>
          <w:szCs w:val="32"/>
        </w:rPr>
        <w:t>送审论文专家鉴定费标准：校内专家100元/人，校外专家按外送单位的标准执行，专家鉴定费用由申报人承担。</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5.论文送审环节须严格遵守申报人员回避原则，由各单位统一组织送审。违反规定自行联系专家送审的申报人，一经举报查实将取消评审资格，追究单位责任。</w:t>
      </w:r>
    </w:p>
    <w:p w:rsidR="00C21418" w:rsidRPr="00FF05C6" w:rsidRDefault="00C21418" w:rsidP="00286DD4">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六、工作纪律与监督</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各单位评审工作要做到条件、程序公开，相关材料和结果须按要求公示。各单位须将教师系列和非教师</w:t>
      </w:r>
      <w:r w:rsidR="00370D1C">
        <w:rPr>
          <w:rFonts w:ascii="仿宋_GB2312" w:eastAsia="仿宋_GB2312" w:hAnsi="宋体" w:cs="宋体" w:hint="eastAsia"/>
          <w:color w:val="000000"/>
          <w:kern w:val="0"/>
          <w:sz w:val="32"/>
          <w:szCs w:val="32"/>
        </w:rPr>
        <w:t>各系列正高、副高职称的专家评议会议的时间、地点提前通知人事处。</w:t>
      </w:r>
      <w:r w:rsidRPr="00C21418">
        <w:rPr>
          <w:rFonts w:ascii="仿宋_GB2312" w:eastAsia="仿宋_GB2312" w:hAnsi="宋体" w:cs="宋体" w:hint="eastAsia"/>
          <w:color w:val="000000"/>
          <w:kern w:val="0"/>
          <w:sz w:val="32"/>
          <w:szCs w:val="32"/>
        </w:rPr>
        <w:t>纪委、监察部门和人事处将对评审工作进行监督。</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根据《北京林业大学重点部位和重点环节监督管理办法（试行）》（北林党发〔2008〕5号）文件规定及近年职称评审工作出现的情况，请各学院（部）、各系列牵头单位制定《职称评审专家评议办法》（以下简称《评议办法》）。《评议办法》主要应对以下事项做出规定：</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1.评议会议实际到会专家的比例及会议有效性；</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2.专家评议及投票方式；</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3.申报人学术水平排序及获得通过的规则。</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lastRenderedPageBreak/>
        <w:t>《评议办法》应在专家评议会议召开前公示，并在专家评议会议开始时当众宣布。会议过程中，会议记录、选票发放、回收及计票工作由各单位安排专人负责。评议会议记录由评议组长签字复印后交人事处留存备查。</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请各相关单位务必按照评审条件认真进行申评人员的资格审查。因推荐单位未能严格按照条件进行资格审查导致学校取消参评资格或经学校公示出现问题取消职称资格的，指标不再予以补报和补评。</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学校人事处和纪委、监察部门负责受理违反公开、公平、公正原则和违反评审程序的相关举报，监督电话：人事处62338323，纪委</w:t>
      </w:r>
      <w:r w:rsidRPr="00C21418">
        <w:rPr>
          <w:rFonts w:ascii="仿宋_GB2312" w:eastAsia="仿宋_GB2312" w:hAnsi="宋体" w:cs="宋体" w:hint="eastAsia"/>
          <w:kern w:val="0"/>
          <w:sz w:val="32"/>
          <w:szCs w:val="32"/>
        </w:rPr>
        <w:t>监察部门62338218。</w:t>
      </w:r>
    </w:p>
    <w:p w:rsidR="00C21418" w:rsidRPr="00FF05C6" w:rsidRDefault="00C21418" w:rsidP="00286DD4">
      <w:pPr>
        <w:widowControl/>
        <w:adjustRightInd w:val="0"/>
        <w:spacing w:line="560" w:lineRule="exact"/>
        <w:ind w:firstLineChars="200" w:firstLine="643"/>
        <w:jc w:val="left"/>
        <w:rPr>
          <w:rFonts w:ascii="黑体" w:eastAsia="黑体"/>
          <w:b/>
          <w:sz w:val="32"/>
          <w:szCs w:val="32"/>
        </w:rPr>
      </w:pPr>
      <w:r w:rsidRPr="00FF05C6">
        <w:rPr>
          <w:rFonts w:ascii="黑体" w:eastAsia="黑体" w:hint="eastAsia"/>
          <w:b/>
          <w:sz w:val="32"/>
          <w:szCs w:val="32"/>
        </w:rPr>
        <w:t>七、本次评审有关问题说明</w:t>
      </w:r>
    </w:p>
    <w:p w:rsidR="00C21418" w:rsidRPr="00C21418" w:rsidRDefault="00C21418" w:rsidP="00C21418">
      <w:pPr>
        <w:adjustRightInd w:val="0"/>
        <w:spacing w:line="560" w:lineRule="exact"/>
        <w:ind w:firstLineChars="225" w:firstLine="720"/>
        <w:rPr>
          <w:rFonts w:ascii="仿宋_GB2312" w:eastAsia="仿宋_GB2312" w:hAnsi="宋体" w:cs="宋体"/>
          <w:color w:val="000000"/>
          <w:kern w:val="0"/>
          <w:sz w:val="32"/>
          <w:szCs w:val="32"/>
        </w:rPr>
      </w:pPr>
      <w:r w:rsidRPr="00C21418">
        <w:rPr>
          <w:rFonts w:ascii="仿宋_GB2312" w:eastAsia="仿宋_GB2312" w:hint="eastAsia"/>
          <w:bCs/>
          <w:sz w:val="32"/>
          <w:szCs w:val="32"/>
        </w:rPr>
        <w:t>1</w:t>
      </w:r>
      <w:r w:rsidRPr="00C21418">
        <w:rPr>
          <w:rFonts w:ascii="仿宋_GB2312" w:eastAsia="仿宋_GB2312" w:cs="仿宋_GB2312" w:hint="eastAsia"/>
          <w:sz w:val="32"/>
          <w:szCs w:val="32"/>
        </w:rPr>
        <w:t>.教师系列教授、</w:t>
      </w:r>
      <w:r w:rsidRPr="00C21418">
        <w:rPr>
          <w:rFonts w:ascii="仿宋_GB2312" w:eastAsia="仿宋_GB2312" w:hAnsi="宋体" w:cs="宋体" w:hint="eastAsia"/>
          <w:color w:val="000000"/>
          <w:kern w:val="0"/>
          <w:sz w:val="32"/>
          <w:szCs w:val="32"/>
        </w:rPr>
        <w:t>副教授申报指标数由学校下达各学院（部），各学院（部）需按指标数排序上报教授推荐名单和副教授评审通过人员名单。</w:t>
      </w:r>
    </w:p>
    <w:p w:rsidR="00C21418" w:rsidRPr="00C21418" w:rsidRDefault="00C21418" w:rsidP="00C21418">
      <w:pPr>
        <w:adjustRightInd w:val="0"/>
        <w:spacing w:line="560" w:lineRule="exact"/>
        <w:ind w:firstLineChars="200" w:firstLine="640"/>
        <w:rPr>
          <w:rFonts w:ascii="仿宋_GB2312" w:eastAsia="仿宋_GB2312" w:cs="仿宋_GB2312"/>
          <w:sz w:val="32"/>
          <w:szCs w:val="32"/>
        </w:rPr>
      </w:pPr>
      <w:r w:rsidRPr="00C21418">
        <w:rPr>
          <w:rFonts w:ascii="仿宋_GB2312" w:eastAsia="仿宋_GB2312" w:hAnsi="宋体" w:cs="宋体" w:hint="eastAsia"/>
          <w:color w:val="000000"/>
          <w:kern w:val="0"/>
          <w:sz w:val="32"/>
          <w:szCs w:val="32"/>
        </w:rPr>
        <w:t>2</w:t>
      </w:r>
      <w:r w:rsidRPr="00C21418">
        <w:rPr>
          <w:rFonts w:ascii="仿宋_GB2312" w:eastAsia="仿宋_GB2312" w:cs="仿宋_GB2312" w:hint="eastAsia"/>
          <w:sz w:val="32"/>
          <w:szCs w:val="32"/>
        </w:rPr>
        <w:t>.申报非教师系列中级及以下专业技术职务人员由牵头单位和人事处对任职资格、申报材料进行审核。符合任职条件的由人事处认定相应专业技术职务。</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3</w:t>
      </w:r>
      <w:r w:rsidRPr="00C21418">
        <w:rPr>
          <w:rFonts w:ascii="仿宋_GB2312" w:eastAsia="仿宋_GB2312" w:cs="仿宋_GB2312" w:hint="eastAsia"/>
          <w:sz w:val="32"/>
          <w:szCs w:val="32"/>
        </w:rPr>
        <w:t>.</w:t>
      </w:r>
      <w:r w:rsidRPr="00C21418">
        <w:rPr>
          <w:rFonts w:ascii="仿宋_GB2312" w:eastAsia="仿宋_GB2312" w:hAnsi="宋体" w:cs="宋体" w:hint="eastAsia"/>
          <w:color w:val="000000"/>
          <w:kern w:val="0"/>
          <w:sz w:val="32"/>
          <w:szCs w:val="32"/>
        </w:rPr>
        <w:t>管理职员可申报高等教育管理研究系列专业技术职务。其中，副处级及以下职务人员可参加副研究员职务评审及助理研究员、研究实习员职务认定。</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u w:val="single"/>
        </w:rPr>
      </w:pPr>
      <w:r w:rsidRPr="00C21418">
        <w:rPr>
          <w:rFonts w:ascii="仿宋_GB2312" w:eastAsia="仿宋_GB2312" w:hAnsi="宋体" w:cs="宋体" w:hint="eastAsia"/>
          <w:color w:val="000000"/>
          <w:kern w:val="0"/>
          <w:sz w:val="32"/>
          <w:szCs w:val="32"/>
        </w:rPr>
        <w:t>4</w:t>
      </w:r>
      <w:r w:rsidRPr="00C21418">
        <w:rPr>
          <w:rFonts w:ascii="仿宋_GB2312" w:eastAsia="仿宋_GB2312" w:cs="仿宋_GB2312" w:hint="eastAsia"/>
          <w:sz w:val="32"/>
          <w:szCs w:val="32"/>
        </w:rPr>
        <w:t>.</w:t>
      </w:r>
      <w:r w:rsidRPr="00C21418">
        <w:rPr>
          <w:rFonts w:ascii="仿宋_GB2312" w:eastAsia="仿宋_GB2312" w:hAnsi="宋体" w:cs="宋体" w:hint="eastAsia"/>
          <w:color w:val="000000"/>
          <w:kern w:val="0"/>
          <w:sz w:val="32"/>
          <w:szCs w:val="32"/>
        </w:rPr>
        <w:t>新来校教师需按规定参加高等学校教师岗前培训，取得合</w:t>
      </w:r>
      <w:r w:rsidRPr="00C21418">
        <w:rPr>
          <w:rFonts w:ascii="仿宋_GB2312" w:eastAsia="仿宋_GB2312" w:hAnsi="宋体" w:cs="宋体" w:hint="eastAsia"/>
          <w:color w:val="000000"/>
          <w:kern w:val="0"/>
          <w:sz w:val="32"/>
          <w:szCs w:val="32"/>
        </w:rPr>
        <w:lastRenderedPageBreak/>
        <w:t>格证书。</w:t>
      </w:r>
    </w:p>
    <w:p w:rsidR="00C21418" w:rsidRPr="00C21418" w:rsidRDefault="00C21418" w:rsidP="00C21418">
      <w:pPr>
        <w:adjustRightInd w:val="0"/>
        <w:spacing w:line="560" w:lineRule="exact"/>
        <w:ind w:firstLineChars="200" w:firstLine="640"/>
        <w:rPr>
          <w:rFonts w:ascii="仿宋_GB2312" w:eastAsia="仿宋_GB2312" w:cs="仿宋_GB2312"/>
          <w:sz w:val="32"/>
          <w:szCs w:val="32"/>
        </w:rPr>
      </w:pPr>
      <w:r w:rsidRPr="00C21418">
        <w:rPr>
          <w:rFonts w:ascii="仿宋_GB2312" w:eastAsia="仿宋_GB2312" w:hint="eastAsia"/>
          <w:sz w:val="32"/>
          <w:szCs w:val="32"/>
        </w:rPr>
        <w:t>5</w:t>
      </w:r>
      <w:r w:rsidRPr="00C21418">
        <w:rPr>
          <w:rFonts w:ascii="仿宋_GB2312" w:eastAsia="仿宋_GB2312" w:cs="仿宋_GB2312" w:hint="eastAsia"/>
          <w:sz w:val="32"/>
          <w:szCs w:val="32"/>
        </w:rPr>
        <w:t>.为进一步加强师德建设，根据评审条件，学校坚持对师德师风出现问题的教师申评职称实行 “一票否决”制度，学院（部）及相关职能部门须做好审核把关。</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为进一步提高本科教学质量，促进教师参加教学改革和研究，根据评审条件规定，学校坚持对未按评审条件要求发表教学研究论文和</w:t>
      </w:r>
      <w:r w:rsidRPr="00C21418">
        <w:rPr>
          <w:rFonts w:ascii="仿宋_GB2312" w:eastAsia="仿宋_GB2312" w:hAnsi="宋体" w:cs="仿宋_GB2312" w:hint="eastAsia"/>
          <w:sz w:val="32"/>
          <w:szCs w:val="32"/>
        </w:rPr>
        <w:t>近两年承担的本科生课程学生评教结果平均分数低于80.00分的人员申评职称</w:t>
      </w:r>
      <w:r w:rsidRPr="00C21418">
        <w:rPr>
          <w:rFonts w:ascii="仿宋_GB2312" w:eastAsia="仿宋_GB2312" w:hint="eastAsia"/>
          <w:sz w:val="32"/>
          <w:szCs w:val="32"/>
        </w:rPr>
        <w:t>实行“一票否决”制度，学院（部）不予受理申报材料（专职科研人员此项不作要求）。</w:t>
      </w:r>
    </w:p>
    <w:p w:rsidR="00C21418" w:rsidRPr="00C21418" w:rsidRDefault="00C21418" w:rsidP="00C21418">
      <w:pPr>
        <w:adjustRightInd w:val="0"/>
        <w:spacing w:line="560" w:lineRule="exact"/>
        <w:ind w:firstLineChars="216" w:firstLine="691"/>
        <w:rPr>
          <w:rFonts w:ascii="仿宋_GB2312" w:eastAsia="仿宋_GB2312"/>
          <w:sz w:val="32"/>
          <w:szCs w:val="32"/>
        </w:rPr>
      </w:pPr>
      <w:r w:rsidRPr="00C21418">
        <w:rPr>
          <w:rFonts w:ascii="仿宋_GB2312" w:eastAsia="仿宋_GB2312" w:hint="eastAsia"/>
          <w:sz w:val="32"/>
          <w:szCs w:val="32"/>
        </w:rPr>
        <w:t>6</w:t>
      </w:r>
      <w:r w:rsidRPr="00C21418">
        <w:rPr>
          <w:rFonts w:ascii="仿宋_GB2312" w:eastAsia="仿宋_GB2312" w:cs="仿宋_GB2312" w:hint="eastAsia"/>
          <w:sz w:val="32"/>
          <w:szCs w:val="32"/>
        </w:rPr>
        <w:t>.</w:t>
      </w:r>
      <w:r w:rsidRPr="00C21418">
        <w:rPr>
          <w:rFonts w:ascii="仿宋_GB2312" w:eastAsia="仿宋_GB2312" w:hAnsi="宋体" w:cs="宋体" w:hint="eastAsia"/>
          <w:color w:val="000000"/>
          <w:kern w:val="0"/>
          <w:sz w:val="32"/>
          <w:szCs w:val="32"/>
        </w:rPr>
        <w:t>本次评审条件中对业绩成果要求均要求为任现专业技术职务以来取得的；申报人任现职年限、学历学位取得时间以及正式发表论文、论著等业绩成果取得时间截至2016年12月31日；</w:t>
      </w:r>
      <w:r w:rsidRPr="00C21418">
        <w:rPr>
          <w:rFonts w:ascii="仿宋_GB2312" w:eastAsia="仿宋_GB2312" w:hint="eastAsia"/>
          <w:sz w:val="32"/>
          <w:szCs w:val="32"/>
        </w:rPr>
        <w:t>本次评审通过人员任职资格时间从2017年1月1日起算。</w:t>
      </w:r>
    </w:p>
    <w:p w:rsidR="00C21418" w:rsidRPr="00C21418" w:rsidRDefault="00C21418" w:rsidP="00C21418">
      <w:pPr>
        <w:adjustRightInd w:val="0"/>
        <w:spacing w:line="560" w:lineRule="exact"/>
        <w:ind w:firstLineChars="216" w:firstLine="691"/>
        <w:rPr>
          <w:rFonts w:ascii="仿宋_GB2312" w:eastAsia="仿宋_GB2312"/>
          <w:sz w:val="32"/>
          <w:szCs w:val="32"/>
        </w:rPr>
      </w:pPr>
      <w:r w:rsidRPr="00C21418">
        <w:rPr>
          <w:rFonts w:ascii="仿宋_GB2312" w:eastAsia="仿宋_GB2312" w:hAnsi="宋体" w:cs="宋体" w:hint="eastAsia"/>
          <w:color w:val="000000"/>
          <w:kern w:val="0"/>
          <w:sz w:val="32"/>
          <w:szCs w:val="32"/>
        </w:rPr>
        <w:t>7</w:t>
      </w:r>
      <w:r w:rsidRPr="00C21418">
        <w:rPr>
          <w:rFonts w:ascii="仿宋_GB2312" w:eastAsia="仿宋_GB2312" w:cs="仿宋_GB2312" w:hint="eastAsia"/>
          <w:sz w:val="32"/>
          <w:szCs w:val="32"/>
        </w:rPr>
        <w:t>.截至</w:t>
      </w:r>
      <w:r w:rsidRPr="00C21418">
        <w:rPr>
          <w:rFonts w:ascii="仿宋_GB2312" w:eastAsia="仿宋_GB2312" w:hint="eastAsia"/>
          <w:sz w:val="32"/>
          <w:szCs w:val="32"/>
        </w:rPr>
        <w:t>2016年12月31日在职在岗人员均可参加本次评审，2017年1月1日后办理退休的人员如符合评审条件，可申请职称晋级评审。评审通过后退休待遇按新职称职级执行，并从2017年1月1日起兑现相关待遇，但退休年龄不予延迟，退休时间不予变更。</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hint="eastAsia"/>
          <w:sz w:val="32"/>
          <w:szCs w:val="32"/>
        </w:rPr>
        <w:t>8.</w:t>
      </w:r>
      <w:r w:rsidRPr="00C21418">
        <w:rPr>
          <w:rFonts w:ascii="仿宋_GB2312" w:eastAsia="仿宋_GB2312" w:hAnsi="宋体" w:cs="宋体" w:hint="eastAsia"/>
          <w:kern w:val="0"/>
          <w:sz w:val="32"/>
          <w:szCs w:val="32"/>
        </w:rPr>
        <w:t>本次评审通过人员按新晋职称或工勤岗位等级兑现基本工资待遇，并结合第三轮岗位聘用政策</w:t>
      </w:r>
      <w:r w:rsidR="00370D1C">
        <w:rPr>
          <w:rFonts w:ascii="仿宋_GB2312" w:eastAsia="仿宋_GB2312" w:hAnsi="宋体" w:cs="宋体" w:hint="eastAsia"/>
          <w:kern w:val="0"/>
          <w:sz w:val="32"/>
          <w:szCs w:val="32"/>
        </w:rPr>
        <w:t>从</w:t>
      </w:r>
      <w:r w:rsidR="00370D1C">
        <w:rPr>
          <w:rFonts w:ascii="仿宋_GB2312" w:eastAsia="仿宋_GB2312" w:hAnsi="宋体" w:cs="宋体"/>
          <w:kern w:val="0"/>
          <w:sz w:val="32"/>
          <w:szCs w:val="32"/>
        </w:rPr>
        <w:t>2017年1月1日</w:t>
      </w:r>
      <w:r w:rsidR="00125E9D">
        <w:rPr>
          <w:rFonts w:ascii="仿宋_GB2312" w:eastAsia="仿宋_GB2312" w:hAnsi="宋体" w:cs="宋体" w:hint="eastAsia"/>
          <w:kern w:val="0"/>
          <w:sz w:val="32"/>
          <w:szCs w:val="32"/>
        </w:rPr>
        <w:t>起</w:t>
      </w:r>
      <w:r w:rsidRPr="00C21418">
        <w:rPr>
          <w:rFonts w:ascii="仿宋_GB2312" w:eastAsia="仿宋_GB2312" w:hAnsi="宋体" w:cs="宋体" w:hint="eastAsia"/>
          <w:kern w:val="0"/>
          <w:sz w:val="32"/>
          <w:szCs w:val="32"/>
        </w:rPr>
        <w:t>根据新晋职称调整校内岗位级别。</w:t>
      </w: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9</w:t>
      </w:r>
      <w:r w:rsidRPr="00C21418">
        <w:rPr>
          <w:rFonts w:ascii="仿宋_GB2312" w:eastAsia="仿宋_GB2312" w:cs="仿宋_GB2312" w:hint="eastAsia"/>
          <w:sz w:val="32"/>
          <w:szCs w:val="32"/>
        </w:rPr>
        <w:t>.</w:t>
      </w:r>
      <w:r w:rsidRPr="00C21418">
        <w:rPr>
          <w:rFonts w:ascii="仿宋_GB2312" w:eastAsia="仿宋_GB2312" w:hint="eastAsia"/>
          <w:sz w:val="32"/>
          <w:szCs w:val="32"/>
        </w:rPr>
        <w:t>本通知由人事处负责解释。</w:t>
      </w:r>
    </w:p>
    <w:p w:rsidR="00C21418" w:rsidRPr="00C21418" w:rsidRDefault="00C21418" w:rsidP="00C21418">
      <w:pPr>
        <w:adjustRightInd w:val="0"/>
        <w:spacing w:line="560" w:lineRule="exact"/>
        <w:ind w:firstLineChars="200" w:firstLine="640"/>
        <w:rPr>
          <w:rFonts w:ascii="仿宋_GB2312" w:eastAsia="仿宋_GB2312"/>
          <w:sz w:val="32"/>
          <w:szCs w:val="32"/>
        </w:rPr>
      </w:pPr>
    </w:p>
    <w:p w:rsidR="00C21418" w:rsidRPr="00C21418" w:rsidRDefault="00C21418" w:rsidP="00C21418">
      <w:pPr>
        <w:adjustRightInd w:val="0"/>
        <w:spacing w:line="560" w:lineRule="exact"/>
        <w:ind w:firstLineChars="200" w:firstLine="640"/>
        <w:rPr>
          <w:rFonts w:ascii="仿宋_GB2312" w:eastAsia="仿宋_GB2312"/>
          <w:sz w:val="32"/>
          <w:szCs w:val="32"/>
        </w:rPr>
      </w:pPr>
      <w:r w:rsidRPr="00C21418">
        <w:rPr>
          <w:rFonts w:ascii="仿宋_GB2312" w:eastAsia="仿宋_GB2312" w:hint="eastAsia"/>
          <w:sz w:val="32"/>
          <w:szCs w:val="32"/>
        </w:rPr>
        <w:t>附件：</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1</w:t>
      </w:r>
      <w:bookmarkStart w:id="3" w:name="OLE_LINK1"/>
      <w:r w:rsidRPr="00C21418">
        <w:rPr>
          <w:rFonts w:ascii="仿宋_GB2312" w:eastAsia="仿宋_GB2312" w:hAnsi="宋体" w:cs="宋体" w:hint="eastAsia"/>
          <w:color w:val="000000"/>
          <w:kern w:val="0"/>
          <w:sz w:val="32"/>
          <w:szCs w:val="32"/>
        </w:rPr>
        <w:t>.个人申报材料清单</w:t>
      </w:r>
      <w:bookmarkEnd w:id="3"/>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2.《北京林业大学聘请同行专家鉴定学术论著函》</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3.《专家鉴定意见表》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4.《北京林业大学申报教师专业技术职务人员情况简表》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按2017年新条件申报的人员，需另填3个附表一并提交审核（见人事处网站“下载专区”）</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5.《北京林业大学申报非教师专业技术职务人员情况简表》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6.《北京林业大学教师专业技术职务申报表》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7.《北京林业大学非教师专业技术职务申报表》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8.《2017年职称评审单位情况汇总表》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r w:rsidRPr="00C21418">
        <w:rPr>
          <w:rFonts w:ascii="仿宋_GB2312" w:eastAsia="仿宋_GB2312" w:hAnsi="宋体" w:cs="宋体" w:hint="eastAsia"/>
          <w:color w:val="000000"/>
          <w:kern w:val="0"/>
          <w:sz w:val="32"/>
          <w:szCs w:val="32"/>
        </w:rPr>
        <w:t>9.《北京林业大学工勤技能岗位申请表》</w:t>
      </w: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p>
    <w:p w:rsidR="00C21418" w:rsidRPr="00C21418" w:rsidRDefault="00C21418" w:rsidP="00C21418">
      <w:pPr>
        <w:adjustRightInd w:val="0"/>
        <w:spacing w:line="560" w:lineRule="exact"/>
        <w:ind w:firstLineChars="200" w:firstLine="640"/>
        <w:rPr>
          <w:rFonts w:ascii="仿宋_GB2312" w:eastAsia="仿宋_GB2312" w:hAnsi="宋体" w:cs="宋体"/>
          <w:color w:val="000000"/>
          <w:kern w:val="0"/>
          <w:sz w:val="32"/>
          <w:szCs w:val="32"/>
        </w:rPr>
      </w:pPr>
    </w:p>
    <w:p w:rsidR="00C21418" w:rsidRPr="00C21418" w:rsidRDefault="00C21418" w:rsidP="00C21418">
      <w:pPr>
        <w:spacing w:beforeLines="100" w:before="312" w:line="560" w:lineRule="exact"/>
        <w:ind w:rightChars="161" w:right="338"/>
        <w:jc w:val="right"/>
        <w:rPr>
          <w:rFonts w:ascii="仿宋_GB2312" w:eastAsia="仿宋_GB2312"/>
          <w:sz w:val="32"/>
          <w:szCs w:val="32"/>
        </w:rPr>
      </w:pPr>
      <w:r w:rsidRPr="00C21418">
        <w:rPr>
          <w:rFonts w:ascii="仿宋_GB2312" w:eastAsia="仿宋_GB2312" w:hint="eastAsia"/>
          <w:sz w:val="32"/>
          <w:szCs w:val="32"/>
        </w:rPr>
        <w:t>北京林业大学</w:t>
      </w:r>
    </w:p>
    <w:p w:rsidR="00C21418" w:rsidRPr="00C21418" w:rsidRDefault="00C21418" w:rsidP="00C21418">
      <w:pPr>
        <w:spacing w:line="560" w:lineRule="exact"/>
        <w:ind w:rightChars="26" w:right="55"/>
        <w:jc w:val="right"/>
        <w:rPr>
          <w:rFonts w:ascii="仿宋_GB2312" w:eastAsia="仿宋_GB2312"/>
          <w:sz w:val="32"/>
          <w:szCs w:val="32"/>
        </w:rPr>
      </w:pPr>
      <w:r w:rsidRPr="00C21418">
        <w:rPr>
          <w:rFonts w:ascii="仿宋_GB2312" w:eastAsia="仿宋_GB2312" w:hint="eastAsia"/>
          <w:sz w:val="32"/>
          <w:szCs w:val="32"/>
        </w:rPr>
        <w:t>2017年7月17日</w:t>
      </w:r>
    </w:p>
    <w:p w:rsidR="00C21418" w:rsidRDefault="00C21418" w:rsidP="00C21418">
      <w:pPr>
        <w:spacing w:line="560" w:lineRule="exact"/>
        <w:ind w:rightChars="26" w:right="55"/>
        <w:jc w:val="left"/>
        <w:rPr>
          <w:rFonts w:ascii="仿宋_GB2312" w:eastAsia="仿宋_GB2312"/>
          <w:sz w:val="32"/>
          <w:szCs w:val="32"/>
        </w:rPr>
      </w:pPr>
    </w:p>
    <w:p w:rsidR="00C21418" w:rsidRDefault="00C21418" w:rsidP="00C21418">
      <w:pPr>
        <w:spacing w:line="560" w:lineRule="exact"/>
        <w:ind w:rightChars="26" w:right="55"/>
        <w:jc w:val="left"/>
        <w:rPr>
          <w:rFonts w:ascii="仿宋_GB2312" w:eastAsia="仿宋_GB2312"/>
          <w:sz w:val="32"/>
          <w:szCs w:val="32"/>
        </w:rPr>
      </w:pPr>
    </w:p>
    <w:p w:rsidR="00C21418" w:rsidRDefault="00C21418" w:rsidP="00C21418">
      <w:pPr>
        <w:spacing w:line="560" w:lineRule="exact"/>
        <w:ind w:rightChars="26" w:right="55"/>
        <w:jc w:val="left"/>
        <w:rPr>
          <w:rFonts w:ascii="仿宋_GB2312" w:eastAsia="仿宋_GB2312"/>
          <w:sz w:val="32"/>
          <w:szCs w:val="32"/>
        </w:rPr>
      </w:pPr>
      <w:r w:rsidRPr="00270619">
        <w:rPr>
          <w:rFonts w:ascii="仿宋_GB2312" w:eastAsia="仿宋_GB2312" w:hint="eastAsia"/>
          <w:sz w:val="32"/>
          <w:szCs w:val="32"/>
        </w:rPr>
        <w:t>（联系人：吴超；联系电话：62338323）</w:t>
      </w:r>
    </w:p>
    <w:p w:rsidR="00C21418" w:rsidRDefault="00C21418" w:rsidP="00C21418">
      <w:pPr>
        <w:spacing w:line="560" w:lineRule="exact"/>
        <w:rPr>
          <w:rFonts w:ascii="黑体" w:eastAsia="黑体"/>
          <w:sz w:val="32"/>
          <w:szCs w:val="32"/>
        </w:rPr>
      </w:pPr>
      <w:r w:rsidRPr="00012E56">
        <w:rPr>
          <w:rFonts w:ascii="仿宋_GB2312" w:eastAsia="仿宋_GB2312" w:hAnsi="宋体"/>
          <w:sz w:val="30"/>
          <w:szCs w:val="30"/>
        </w:rPr>
        <w:br w:type="page"/>
      </w:r>
      <w:r w:rsidRPr="00D71C10">
        <w:rPr>
          <w:rFonts w:ascii="黑体" w:eastAsia="黑体" w:hint="eastAsia"/>
          <w:sz w:val="32"/>
          <w:szCs w:val="32"/>
        </w:rPr>
        <w:lastRenderedPageBreak/>
        <w:t>附件1</w:t>
      </w:r>
    </w:p>
    <w:p w:rsidR="00C21418" w:rsidRPr="00EC24FA" w:rsidRDefault="00C21418" w:rsidP="00C21418">
      <w:pPr>
        <w:tabs>
          <w:tab w:val="left" w:pos="3185"/>
        </w:tabs>
        <w:adjustRightInd w:val="0"/>
        <w:snapToGrid w:val="0"/>
        <w:spacing w:line="700" w:lineRule="exact"/>
        <w:jc w:val="center"/>
        <w:rPr>
          <w:rFonts w:ascii="小标宋" w:eastAsia="小标宋"/>
          <w:b/>
          <w:color w:val="000000"/>
          <w:sz w:val="44"/>
          <w:szCs w:val="44"/>
        </w:rPr>
      </w:pPr>
      <w:r w:rsidRPr="00C21418">
        <w:rPr>
          <w:rFonts w:ascii="小标宋" w:eastAsia="小标宋" w:hint="eastAsia"/>
          <w:b/>
          <w:sz w:val="44"/>
          <w:szCs w:val="44"/>
        </w:rPr>
        <w:t>个人申报材料清单</w:t>
      </w:r>
    </w:p>
    <w:p w:rsidR="00C21418" w:rsidRPr="008563D2" w:rsidRDefault="00C21418" w:rsidP="00B31F9E">
      <w:pPr>
        <w:widowControl/>
        <w:adjustRightInd w:val="0"/>
        <w:spacing w:beforeLines="50" w:before="156" w:line="560" w:lineRule="exact"/>
        <w:ind w:firstLineChars="200" w:firstLine="643"/>
        <w:jc w:val="left"/>
        <w:rPr>
          <w:rFonts w:ascii="黑体" w:eastAsia="黑体"/>
          <w:b/>
          <w:sz w:val="32"/>
          <w:szCs w:val="32"/>
        </w:rPr>
      </w:pPr>
      <w:r w:rsidRPr="008563D2">
        <w:rPr>
          <w:rFonts w:ascii="黑体" w:eastAsia="黑体" w:hint="eastAsia"/>
          <w:b/>
          <w:sz w:val="32"/>
          <w:szCs w:val="32"/>
        </w:rPr>
        <w:t>一、教师系列人员提交材料</w:t>
      </w:r>
    </w:p>
    <w:p w:rsidR="00C21418" w:rsidRPr="00457FC1" w:rsidRDefault="00C21418" w:rsidP="00C21418">
      <w:pPr>
        <w:spacing w:line="560" w:lineRule="exact"/>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 xml:space="preserve">    </w:t>
      </w:r>
      <w:r w:rsidRPr="008849CA">
        <w:rPr>
          <w:rFonts w:ascii="仿宋_GB2312" w:eastAsia="仿宋_GB2312" w:hAnsi="宋体" w:cs="宋体" w:hint="eastAsia"/>
          <w:bCs/>
          <w:sz w:val="32"/>
          <w:szCs w:val="32"/>
          <w:shd w:val="clear" w:color="auto" w:fill="FFFFFF"/>
        </w:rPr>
        <w:t>1</w:t>
      </w:r>
      <w:r>
        <w:rPr>
          <w:rFonts w:ascii="仿宋_GB2312" w:eastAsia="仿宋_GB2312" w:hAnsi="宋体" w:cs="宋体" w:hint="eastAsia"/>
          <w:bCs/>
          <w:sz w:val="32"/>
          <w:szCs w:val="32"/>
          <w:shd w:val="clear" w:color="auto" w:fill="FFFFFF"/>
        </w:rPr>
        <w:t>.</w:t>
      </w:r>
      <w:r w:rsidRPr="007F474C">
        <w:rPr>
          <w:rFonts w:ascii="仿宋_GB2312" w:eastAsia="仿宋_GB2312" w:hAnsi="宋体" w:cs="宋体" w:hint="eastAsia"/>
          <w:bCs/>
          <w:sz w:val="32"/>
          <w:szCs w:val="32"/>
          <w:shd w:val="clear" w:color="auto" w:fill="FFFFFF"/>
        </w:rPr>
        <w:t>附件</w:t>
      </w:r>
      <w:r>
        <w:rPr>
          <w:rFonts w:ascii="仿宋_GB2312" w:eastAsia="仿宋_GB2312" w:hAnsi="宋体" w:cs="宋体" w:hint="eastAsia"/>
          <w:bCs/>
          <w:sz w:val="32"/>
          <w:szCs w:val="32"/>
          <w:shd w:val="clear" w:color="auto" w:fill="FFFFFF"/>
        </w:rPr>
        <w:t>3</w:t>
      </w:r>
      <w:r w:rsidRPr="00457FC1">
        <w:rPr>
          <w:rFonts w:ascii="仿宋_GB2312" w:eastAsia="仿宋_GB2312" w:hAnsi="宋体" w:cs="宋体" w:hint="eastAsia"/>
          <w:bCs/>
          <w:sz w:val="32"/>
          <w:szCs w:val="32"/>
          <w:shd w:val="clear" w:color="auto" w:fill="FFFFFF"/>
        </w:rPr>
        <w:t>《专家鉴定意见表》3份</w:t>
      </w:r>
      <w:r w:rsidRPr="001C3B09">
        <w:rPr>
          <w:rFonts w:ascii="仿宋_GB2312" w:eastAsia="仿宋_GB2312" w:hAnsi="宋体" w:cs="宋体" w:hint="eastAsia"/>
          <w:bCs/>
          <w:sz w:val="32"/>
          <w:szCs w:val="32"/>
          <w:shd w:val="clear" w:color="auto" w:fill="FFFFFF"/>
        </w:rPr>
        <w:t>及送审论著复印件</w:t>
      </w:r>
      <w:r>
        <w:rPr>
          <w:rFonts w:ascii="仿宋_GB2312" w:eastAsia="仿宋_GB2312" w:hAnsi="宋体" w:cs="宋体" w:hint="eastAsia"/>
          <w:bCs/>
          <w:sz w:val="32"/>
          <w:szCs w:val="32"/>
          <w:shd w:val="clear" w:color="auto" w:fill="FFFFFF"/>
        </w:rPr>
        <w:t xml:space="preserve"> </w:t>
      </w:r>
      <w:r w:rsidRPr="001C3B09">
        <w:rPr>
          <w:rFonts w:ascii="仿宋_GB2312" w:eastAsia="仿宋_GB2312" w:hAnsi="宋体" w:cs="宋体" w:hint="eastAsia"/>
          <w:bCs/>
          <w:sz w:val="32"/>
          <w:szCs w:val="32"/>
          <w:shd w:val="clear" w:color="auto" w:fill="FFFFFF"/>
        </w:rPr>
        <w:t>3套</w:t>
      </w:r>
    </w:p>
    <w:p w:rsidR="00C21418" w:rsidRDefault="00C21418" w:rsidP="00C21418">
      <w:pPr>
        <w:spacing w:line="560" w:lineRule="exact"/>
        <w:ind w:firstLine="648"/>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2.</w:t>
      </w:r>
      <w:r w:rsidRPr="007F474C">
        <w:rPr>
          <w:rFonts w:ascii="仿宋_GB2312" w:eastAsia="仿宋_GB2312" w:hAnsi="宋体" w:cs="宋体" w:hint="eastAsia"/>
          <w:bCs/>
          <w:sz w:val="32"/>
          <w:szCs w:val="32"/>
          <w:shd w:val="clear" w:color="auto" w:fill="FFFFFF"/>
        </w:rPr>
        <w:t>附件</w:t>
      </w:r>
      <w:r>
        <w:rPr>
          <w:rFonts w:ascii="仿宋_GB2312" w:eastAsia="仿宋_GB2312" w:hAnsi="宋体" w:cs="宋体" w:hint="eastAsia"/>
          <w:bCs/>
          <w:sz w:val="32"/>
          <w:szCs w:val="32"/>
          <w:shd w:val="clear" w:color="auto" w:fill="FFFFFF"/>
        </w:rPr>
        <w:t>4</w:t>
      </w:r>
      <w:r w:rsidRPr="00457FC1">
        <w:rPr>
          <w:rFonts w:ascii="仿宋_GB2312" w:eastAsia="仿宋_GB2312" w:hAnsi="宋体" w:cs="宋体" w:hint="eastAsia"/>
          <w:bCs/>
          <w:sz w:val="32"/>
          <w:szCs w:val="32"/>
          <w:shd w:val="clear" w:color="auto" w:fill="FFFFFF"/>
        </w:rPr>
        <w:t>《北京林业大学申报教师专业技术</w:t>
      </w:r>
      <w:r w:rsidRPr="003D0330">
        <w:rPr>
          <w:rFonts w:ascii="仿宋_GB2312" w:eastAsia="仿宋_GB2312" w:hAnsi="宋体" w:cs="宋体" w:hint="eastAsia"/>
          <w:bCs/>
          <w:sz w:val="32"/>
          <w:szCs w:val="32"/>
          <w:shd w:val="clear" w:color="auto" w:fill="FFFFFF"/>
        </w:rPr>
        <w:t>职务</w:t>
      </w:r>
      <w:r w:rsidRPr="00457FC1">
        <w:rPr>
          <w:rFonts w:ascii="仿宋_GB2312" w:eastAsia="仿宋_GB2312" w:hAnsi="宋体" w:cs="宋体" w:hint="eastAsia"/>
          <w:bCs/>
          <w:sz w:val="32"/>
          <w:szCs w:val="32"/>
          <w:shd w:val="clear" w:color="auto" w:fill="FFFFFF"/>
        </w:rPr>
        <w:t>人员情况简表》</w:t>
      </w:r>
      <w:r>
        <w:rPr>
          <w:rFonts w:ascii="仿宋_GB2312" w:eastAsia="仿宋_GB2312" w:hAnsi="宋体" w:cs="宋体" w:hint="eastAsia"/>
          <w:bCs/>
          <w:sz w:val="32"/>
          <w:szCs w:val="32"/>
          <w:shd w:val="clear" w:color="auto" w:fill="FFFFFF"/>
        </w:rPr>
        <w:t>1份</w:t>
      </w:r>
    </w:p>
    <w:p w:rsidR="00C21418" w:rsidRPr="008849CA" w:rsidRDefault="00C21418" w:rsidP="00C21418">
      <w:pPr>
        <w:spacing w:line="560" w:lineRule="exact"/>
        <w:ind w:firstLine="648"/>
        <w:rPr>
          <w:rFonts w:ascii="仿宋_GB2312" w:eastAsia="仿宋_GB2312" w:hAnsi="宋体" w:cs="宋体"/>
          <w:bCs/>
          <w:sz w:val="32"/>
          <w:szCs w:val="32"/>
          <w:shd w:val="clear" w:color="auto" w:fill="FFFFFF"/>
        </w:rPr>
      </w:pPr>
      <w:r w:rsidRPr="008849CA">
        <w:rPr>
          <w:rFonts w:ascii="仿宋_GB2312" w:eastAsia="仿宋_GB2312" w:hAnsi="宋体" w:cs="宋体" w:hint="eastAsia"/>
          <w:bCs/>
          <w:sz w:val="32"/>
          <w:szCs w:val="32"/>
          <w:shd w:val="clear" w:color="auto" w:fill="FFFFFF"/>
        </w:rPr>
        <w:t>3</w:t>
      </w:r>
      <w:r>
        <w:rPr>
          <w:rFonts w:ascii="仿宋_GB2312" w:eastAsia="仿宋_GB2312" w:hAnsi="宋体" w:cs="宋体" w:hint="eastAsia"/>
          <w:bCs/>
          <w:sz w:val="32"/>
          <w:szCs w:val="32"/>
          <w:shd w:val="clear" w:color="auto" w:fill="FFFFFF"/>
        </w:rPr>
        <w:t>.</w:t>
      </w:r>
      <w:r w:rsidRPr="008849CA">
        <w:rPr>
          <w:rFonts w:ascii="仿宋_GB2312" w:eastAsia="仿宋_GB2312" w:hAnsi="宋体" w:cs="宋体" w:hint="eastAsia"/>
          <w:bCs/>
          <w:sz w:val="32"/>
          <w:szCs w:val="32"/>
          <w:shd w:val="clear" w:color="auto" w:fill="FFFFFF"/>
        </w:rPr>
        <w:t>附件6《北京林业大学教师专业技术职务申报表》1份</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4.任现职以来发表科研论文、出版著作清单（论文限符合申报条件的）；论文</w:t>
      </w:r>
      <w:r w:rsidRPr="00754C83">
        <w:rPr>
          <w:rFonts w:ascii="仿宋_GB2312" w:eastAsia="仿宋_GB2312" w:hAnsi="宋体" w:cs="宋体" w:hint="eastAsia"/>
          <w:bCs/>
          <w:sz w:val="32"/>
          <w:szCs w:val="32"/>
          <w:shd w:val="clear" w:color="auto" w:fill="FFFFFF"/>
        </w:rPr>
        <w:t>检索证明</w:t>
      </w:r>
      <w:r>
        <w:rPr>
          <w:rFonts w:ascii="仿宋_GB2312" w:eastAsia="仿宋_GB2312" w:hAnsi="宋体" w:cs="宋体" w:hint="eastAsia"/>
          <w:bCs/>
          <w:sz w:val="32"/>
          <w:szCs w:val="32"/>
          <w:shd w:val="clear" w:color="auto" w:fill="FFFFFF"/>
        </w:rPr>
        <w:t>；科研获奖有效证明材料</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5.</w:t>
      </w:r>
      <w:r w:rsidRPr="00AD090A">
        <w:rPr>
          <w:rFonts w:ascii="仿宋_GB2312" w:eastAsia="仿宋_GB2312" w:hAnsi="宋体" w:cs="宋体" w:hint="eastAsia"/>
          <w:bCs/>
          <w:sz w:val="32"/>
          <w:szCs w:val="32"/>
          <w:shd w:val="clear" w:color="auto" w:fill="FFFFFF"/>
        </w:rPr>
        <w:t>任现职以来主持科研项目清单（限我校为主持单位、具备独立合同，在科技处备案的申报人本人主持的科研项目），项目需按级别排序，标明项目时间、校留经费数、项目来源</w:t>
      </w:r>
      <w:r w:rsidRPr="000934C6">
        <w:rPr>
          <w:rFonts w:ascii="仿宋_GB2312" w:eastAsia="仿宋_GB2312" w:hAnsi="宋体" w:cs="宋体" w:hint="eastAsia"/>
          <w:bCs/>
          <w:sz w:val="32"/>
          <w:szCs w:val="32"/>
          <w:shd w:val="clear" w:color="auto" w:fill="FFFFFF"/>
        </w:rPr>
        <w:t>，其中横向项目还需提供经费账号及经费到账明细</w:t>
      </w:r>
    </w:p>
    <w:p w:rsidR="00C21418" w:rsidRPr="001C7C92"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w:t>
      </w:r>
      <w:r w:rsidRPr="001C7C92">
        <w:rPr>
          <w:rFonts w:ascii="仿宋_GB2312" w:eastAsia="仿宋_GB2312" w:hAnsi="宋体" w:cs="宋体" w:hint="eastAsia"/>
          <w:bCs/>
          <w:sz w:val="32"/>
          <w:szCs w:val="32"/>
          <w:shd w:val="clear" w:color="auto" w:fill="FFFFFF"/>
        </w:rPr>
        <w:t>注：科研</w:t>
      </w:r>
      <w:r>
        <w:rPr>
          <w:rFonts w:ascii="仿宋_GB2312" w:eastAsia="仿宋_GB2312" w:hAnsi="宋体" w:cs="宋体" w:hint="eastAsia"/>
          <w:bCs/>
          <w:sz w:val="32"/>
          <w:szCs w:val="32"/>
          <w:shd w:val="clear" w:color="auto" w:fill="FFFFFF"/>
        </w:rPr>
        <w:t>业绩</w:t>
      </w:r>
      <w:r w:rsidRPr="001C7C92">
        <w:rPr>
          <w:rFonts w:ascii="仿宋_GB2312" w:eastAsia="仿宋_GB2312" w:hAnsi="宋体" w:cs="宋体" w:hint="eastAsia"/>
          <w:bCs/>
          <w:sz w:val="32"/>
          <w:szCs w:val="32"/>
          <w:shd w:val="clear" w:color="auto" w:fill="FFFFFF"/>
        </w:rPr>
        <w:t>信息</w:t>
      </w:r>
      <w:r>
        <w:rPr>
          <w:rFonts w:ascii="仿宋_GB2312" w:eastAsia="仿宋_GB2312" w:hAnsi="宋体" w:cs="宋体" w:hint="eastAsia"/>
          <w:bCs/>
          <w:sz w:val="32"/>
          <w:szCs w:val="32"/>
          <w:shd w:val="clear" w:color="auto" w:fill="FFFFFF"/>
        </w:rPr>
        <w:t>须</w:t>
      </w:r>
      <w:r w:rsidRPr="001C7C92">
        <w:rPr>
          <w:rFonts w:ascii="仿宋_GB2312" w:eastAsia="仿宋_GB2312" w:hAnsi="宋体" w:cs="宋体" w:hint="eastAsia"/>
          <w:bCs/>
          <w:sz w:val="32"/>
          <w:szCs w:val="32"/>
          <w:shd w:val="clear" w:color="auto" w:fill="FFFFFF"/>
        </w:rPr>
        <w:t>以学校科研管理系统数据为准</w:t>
      </w:r>
      <w:r>
        <w:rPr>
          <w:rFonts w:ascii="仿宋_GB2312" w:eastAsia="仿宋_GB2312" w:hAnsi="宋体" w:cs="宋体" w:hint="eastAsia"/>
          <w:bCs/>
          <w:sz w:val="32"/>
          <w:szCs w:val="32"/>
          <w:shd w:val="clear" w:color="auto" w:fill="FFFFFF"/>
        </w:rPr>
        <w:t>）</w:t>
      </w:r>
    </w:p>
    <w:p w:rsidR="00C21418" w:rsidRPr="00E178CC"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6.</w:t>
      </w:r>
      <w:r w:rsidRPr="00E178CC">
        <w:rPr>
          <w:rFonts w:ascii="仿宋_GB2312" w:eastAsia="仿宋_GB2312" w:hAnsi="宋体" w:cs="宋体" w:hint="eastAsia"/>
          <w:bCs/>
          <w:sz w:val="32"/>
          <w:szCs w:val="32"/>
          <w:shd w:val="clear" w:color="auto" w:fill="FFFFFF"/>
        </w:rPr>
        <w:t>任现职以来</w:t>
      </w:r>
      <w:r>
        <w:rPr>
          <w:rFonts w:ascii="仿宋_GB2312" w:eastAsia="仿宋_GB2312" w:hAnsi="宋体" w:cs="宋体" w:hint="eastAsia"/>
          <w:bCs/>
          <w:sz w:val="32"/>
          <w:szCs w:val="32"/>
          <w:shd w:val="clear" w:color="auto" w:fill="FFFFFF"/>
        </w:rPr>
        <w:t>发表教学研究论文、出版教材清单</w:t>
      </w:r>
      <w:r w:rsidRPr="00A52DA5">
        <w:rPr>
          <w:rFonts w:ascii="仿宋_GB2312" w:eastAsia="仿宋_GB2312" w:hAnsi="宋体" w:cs="宋体" w:hint="eastAsia"/>
          <w:bCs/>
          <w:sz w:val="32"/>
          <w:szCs w:val="32"/>
          <w:shd w:val="clear" w:color="auto" w:fill="FFFFFF"/>
        </w:rPr>
        <w:t>及原件</w:t>
      </w:r>
      <w:r w:rsidRPr="00340E71">
        <w:rPr>
          <w:rFonts w:ascii="仿宋_GB2312" w:eastAsia="仿宋_GB2312" w:hAnsi="宋体" w:cs="宋体" w:hint="eastAsia"/>
          <w:bCs/>
          <w:sz w:val="32"/>
          <w:szCs w:val="32"/>
          <w:shd w:val="clear" w:color="auto" w:fill="FFFFFF"/>
        </w:rPr>
        <w:t>（论文限符合申报条件的）</w:t>
      </w:r>
      <w:r>
        <w:rPr>
          <w:rFonts w:ascii="仿宋_GB2312" w:eastAsia="仿宋_GB2312" w:hAnsi="宋体" w:cs="宋体" w:hint="eastAsia"/>
          <w:bCs/>
          <w:sz w:val="32"/>
          <w:szCs w:val="32"/>
          <w:shd w:val="clear" w:color="auto" w:fill="FFFFFF"/>
        </w:rPr>
        <w:t>；教学</w:t>
      </w:r>
      <w:r w:rsidRPr="0080693E">
        <w:rPr>
          <w:rFonts w:ascii="仿宋_GB2312" w:eastAsia="仿宋_GB2312" w:hAnsi="宋体" w:cs="宋体" w:hint="eastAsia"/>
          <w:bCs/>
          <w:sz w:val="32"/>
          <w:szCs w:val="32"/>
          <w:shd w:val="clear" w:color="auto" w:fill="FFFFFF"/>
        </w:rPr>
        <w:t>获奖有效证明材料</w:t>
      </w:r>
    </w:p>
    <w:p w:rsidR="00C21418" w:rsidRPr="008563D2" w:rsidRDefault="00C21418" w:rsidP="008563D2">
      <w:pPr>
        <w:widowControl/>
        <w:adjustRightInd w:val="0"/>
        <w:spacing w:line="560" w:lineRule="exact"/>
        <w:ind w:firstLineChars="200" w:firstLine="643"/>
        <w:jc w:val="left"/>
        <w:rPr>
          <w:rFonts w:ascii="黑体" w:eastAsia="黑体"/>
          <w:b/>
          <w:sz w:val="32"/>
          <w:szCs w:val="32"/>
        </w:rPr>
      </w:pPr>
      <w:r w:rsidRPr="008563D2">
        <w:rPr>
          <w:rFonts w:ascii="黑体" w:eastAsia="黑体" w:hint="eastAsia"/>
          <w:b/>
          <w:sz w:val="32"/>
          <w:szCs w:val="32"/>
        </w:rPr>
        <w:t>二、非教师系列人员提交材料（含辅导员）</w:t>
      </w:r>
    </w:p>
    <w:p w:rsidR="00C21418" w:rsidRPr="009837DF" w:rsidRDefault="00C21418" w:rsidP="009837DF">
      <w:pPr>
        <w:spacing w:line="560" w:lineRule="exact"/>
        <w:ind w:firstLine="636"/>
        <w:rPr>
          <w:rFonts w:ascii="楷体_GB2312" w:eastAsia="楷体_GB2312" w:hAnsi="宋体" w:cs="宋体"/>
          <w:b/>
          <w:bCs/>
          <w:sz w:val="32"/>
          <w:szCs w:val="32"/>
          <w:shd w:val="clear" w:color="auto" w:fill="FFFFFF"/>
        </w:rPr>
      </w:pPr>
      <w:r w:rsidRPr="009837DF">
        <w:rPr>
          <w:rFonts w:ascii="楷体_GB2312" w:eastAsia="楷体_GB2312" w:hAnsi="宋体" w:cs="宋体" w:hint="eastAsia"/>
          <w:b/>
          <w:bCs/>
          <w:sz w:val="32"/>
          <w:szCs w:val="32"/>
          <w:shd w:val="clear" w:color="auto" w:fill="FFFFFF"/>
        </w:rPr>
        <w:t>（一）申报正高、副高级职称人员提交：</w:t>
      </w:r>
    </w:p>
    <w:p w:rsidR="00C21418" w:rsidRPr="00457FC1" w:rsidRDefault="00C21418" w:rsidP="009837DF">
      <w:pPr>
        <w:spacing w:line="560" w:lineRule="exact"/>
        <w:ind w:firstLine="636"/>
        <w:rPr>
          <w:rFonts w:ascii="仿宋_GB2312" w:eastAsia="仿宋_GB2312" w:hAnsi="宋体" w:cs="宋体"/>
          <w:bCs/>
          <w:sz w:val="32"/>
          <w:szCs w:val="32"/>
          <w:shd w:val="clear" w:color="auto" w:fill="FFFFFF"/>
        </w:rPr>
      </w:pPr>
      <w:r w:rsidRPr="00457FC1">
        <w:rPr>
          <w:rFonts w:ascii="仿宋_GB2312" w:eastAsia="仿宋_GB2312" w:hAnsi="宋体" w:cs="宋体" w:hint="eastAsia"/>
          <w:bCs/>
          <w:sz w:val="32"/>
          <w:szCs w:val="32"/>
          <w:shd w:val="clear" w:color="auto" w:fill="FFFFFF"/>
        </w:rPr>
        <w:t>1</w:t>
      </w:r>
      <w:r>
        <w:rPr>
          <w:rFonts w:ascii="仿宋_GB2312" w:eastAsia="仿宋_GB2312" w:hAnsi="宋体" w:cs="宋体" w:hint="eastAsia"/>
          <w:bCs/>
          <w:sz w:val="32"/>
          <w:szCs w:val="32"/>
          <w:shd w:val="clear" w:color="auto" w:fill="FFFFFF"/>
        </w:rPr>
        <w:t>.</w:t>
      </w:r>
      <w:r w:rsidRPr="00457FC1">
        <w:rPr>
          <w:rFonts w:ascii="仿宋_GB2312" w:eastAsia="仿宋_GB2312" w:hAnsi="宋体" w:cs="宋体" w:hint="eastAsia"/>
          <w:bCs/>
          <w:sz w:val="32"/>
          <w:szCs w:val="32"/>
          <w:shd w:val="clear" w:color="auto" w:fill="FFFFFF"/>
        </w:rPr>
        <w:t>附件3《专家鉴定意见表》及送审</w:t>
      </w:r>
      <w:r>
        <w:rPr>
          <w:rFonts w:ascii="仿宋_GB2312" w:eastAsia="仿宋_GB2312" w:hAnsi="宋体" w:cs="宋体" w:hint="eastAsia"/>
          <w:bCs/>
          <w:sz w:val="32"/>
          <w:szCs w:val="32"/>
          <w:shd w:val="clear" w:color="auto" w:fill="FFFFFF"/>
        </w:rPr>
        <w:t>论文、</w:t>
      </w:r>
      <w:r w:rsidRPr="00457FC1">
        <w:rPr>
          <w:rFonts w:ascii="仿宋_GB2312" w:eastAsia="仿宋_GB2312" w:hAnsi="宋体" w:cs="宋体" w:hint="eastAsia"/>
          <w:bCs/>
          <w:sz w:val="32"/>
          <w:szCs w:val="32"/>
          <w:shd w:val="clear" w:color="auto" w:fill="FFFFFF"/>
        </w:rPr>
        <w:t>论著</w:t>
      </w:r>
      <w:r>
        <w:rPr>
          <w:rFonts w:ascii="仿宋_GB2312" w:eastAsia="仿宋_GB2312" w:hAnsi="宋体" w:cs="宋体" w:hint="eastAsia"/>
          <w:bCs/>
          <w:sz w:val="32"/>
          <w:szCs w:val="32"/>
          <w:shd w:val="clear" w:color="auto" w:fill="FFFFFF"/>
        </w:rPr>
        <w:t>复印件</w:t>
      </w:r>
      <w:r w:rsidRPr="00457FC1">
        <w:rPr>
          <w:rFonts w:ascii="仿宋_GB2312" w:eastAsia="仿宋_GB2312" w:hAnsi="宋体" w:cs="宋体" w:hint="eastAsia"/>
          <w:bCs/>
          <w:sz w:val="32"/>
          <w:szCs w:val="32"/>
          <w:shd w:val="clear" w:color="auto" w:fill="FFFFFF"/>
        </w:rPr>
        <w:t>（申报正高3套，副高2套</w:t>
      </w:r>
      <w:r>
        <w:rPr>
          <w:rFonts w:ascii="仿宋_GB2312" w:eastAsia="仿宋_GB2312" w:hAnsi="宋体" w:cs="宋体" w:hint="eastAsia"/>
          <w:bCs/>
          <w:sz w:val="32"/>
          <w:szCs w:val="32"/>
          <w:shd w:val="clear" w:color="auto" w:fill="FFFFFF"/>
        </w:rPr>
        <w:t>，</w:t>
      </w:r>
      <w:r w:rsidRPr="006F360F">
        <w:rPr>
          <w:rFonts w:ascii="仿宋_GB2312" w:eastAsia="仿宋_GB2312" w:hAnsi="宋体" w:cs="宋体" w:hint="eastAsia"/>
          <w:bCs/>
          <w:sz w:val="32"/>
          <w:szCs w:val="32"/>
          <w:shd w:val="clear" w:color="auto" w:fill="FFFFFF"/>
        </w:rPr>
        <w:t>已通过校外评审人员</w:t>
      </w:r>
      <w:r>
        <w:rPr>
          <w:rFonts w:ascii="仿宋_GB2312" w:eastAsia="仿宋_GB2312" w:hAnsi="宋体" w:cs="宋体" w:hint="eastAsia"/>
          <w:bCs/>
          <w:sz w:val="32"/>
          <w:szCs w:val="32"/>
          <w:shd w:val="clear" w:color="auto" w:fill="FFFFFF"/>
        </w:rPr>
        <w:t>不需此项</w:t>
      </w:r>
      <w:r w:rsidRPr="00457FC1">
        <w:rPr>
          <w:rFonts w:ascii="仿宋_GB2312" w:eastAsia="仿宋_GB2312" w:hAnsi="宋体" w:cs="宋体" w:hint="eastAsia"/>
          <w:bCs/>
          <w:sz w:val="32"/>
          <w:szCs w:val="32"/>
          <w:shd w:val="clear" w:color="auto" w:fill="FFFFFF"/>
        </w:rPr>
        <w:t>）</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2.</w:t>
      </w:r>
      <w:r w:rsidRPr="00457FC1">
        <w:rPr>
          <w:rFonts w:ascii="仿宋_GB2312" w:eastAsia="仿宋_GB2312" w:hAnsi="宋体" w:cs="宋体" w:hint="eastAsia"/>
          <w:bCs/>
          <w:sz w:val="32"/>
          <w:szCs w:val="32"/>
          <w:shd w:val="clear" w:color="auto" w:fill="FFFFFF"/>
        </w:rPr>
        <w:t>附件</w:t>
      </w:r>
      <w:r>
        <w:rPr>
          <w:rFonts w:ascii="仿宋_GB2312" w:eastAsia="仿宋_GB2312" w:hAnsi="宋体" w:cs="宋体" w:hint="eastAsia"/>
          <w:bCs/>
          <w:sz w:val="32"/>
          <w:szCs w:val="32"/>
          <w:shd w:val="clear" w:color="auto" w:fill="FFFFFF"/>
        </w:rPr>
        <w:t>5</w:t>
      </w:r>
      <w:r w:rsidRPr="00457FC1">
        <w:rPr>
          <w:rFonts w:ascii="仿宋_GB2312" w:eastAsia="仿宋_GB2312" w:hAnsi="宋体" w:cs="宋体" w:hint="eastAsia"/>
          <w:bCs/>
          <w:sz w:val="32"/>
          <w:szCs w:val="32"/>
          <w:shd w:val="clear" w:color="auto" w:fill="FFFFFF"/>
        </w:rPr>
        <w:t>《北京林业大学申报非教师专业技术</w:t>
      </w:r>
      <w:r w:rsidRPr="003D0330">
        <w:rPr>
          <w:rFonts w:ascii="仿宋_GB2312" w:eastAsia="仿宋_GB2312" w:hAnsi="宋体" w:cs="宋体" w:hint="eastAsia"/>
          <w:bCs/>
          <w:sz w:val="32"/>
          <w:szCs w:val="32"/>
          <w:shd w:val="clear" w:color="auto" w:fill="FFFFFF"/>
        </w:rPr>
        <w:t>职务</w:t>
      </w:r>
      <w:r w:rsidRPr="00457FC1">
        <w:rPr>
          <w:rFonts w:ascii="仿宋_GB2312" w:eastAsia="仿宋_GB2312" w:hAnsi="宋体" w:cs="宋体" w:hint="eastAsia"/>
          <w:bCs/>
          <w:sz w:val="32"/>
          <w:szCs w:val="32"/>
          <w:shd w:val="clear" w:color="auto" w:fill="FFFFFF"/>
        </w:rPr>
        <w:t>人员情况简表》</w:t>
      </w:r>
      <w:r>
        <w:rPr>
          <w:rFonts w:ascii="仿宋_GB2312" w:eastAsia="仿宋_GB2312" w:hAnsi="宋体" w:cs="宋体" w:hint="eastAsia"/>
          <w:bCs/>
          <w:sz w:val="32"/>
          <w:szCs w:val="32"/>
          <w:shd w:val="clear" w:color="auto" w:fill="FFFFFF"/>
        </w:rPr>
        <w:t>1份</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sidRPr="007F474C">
        <w:rPr>
          <w:rFonts w:ascii="仿宋_GB2312" w:eastAsia="仿宋_GB2312" w:hAnsi="宋体" w:cs="宋体" w:hint="eastAsia"/>
          <w:bCs/>
          <w:sz w:val="32"/>
          <w:szCs w:val="32"/>
          <w:shd w:val="clear" w:color="auto" w:fill="FFFFFF"/>
        </w:rPr>
        <w:lastRenderedPageBreak/>
        <w:t>3</w:t>
      </w:r>
      <w:r>
        <w:rPr>
          <w:rFonts w:ascii="仿宋_GB2312" w:eastAsia="仿宋_GB2312" w:hAnsi="宋体" w:cs="宋体" w:hint="eastAsia"/>
          <w:bCs/>
          <w:sz w:val="32"/>
          <w:szCs w:val="32"/>
          <w:shd w:val="clear" w:color="auto" w:fill="FFFFFF"/>
        </w:rPr>
        <w:t>.</w:t>
      </w:r>
      <w:r w:rsidRPr="007F474C">
        <w:rPr>
          <w:rFonts w:ascii="仿宋_GB2312" w:eastAsia="仿宋_GB2312" w:hAnsi="宋体" w:cs="宋体" w:hint="eastAsia"/>
          <w:bCs/>
          <w:sz w:val="32"/>
          <w:szCs w:val="32"/>
          <w:shd w:val="clear" w:color="auto" w:fill="FFFFFF"/>
        </w:rPr>
        <w:t>附件7《北京林业大学非教师专业技术职务申报表》1份</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4.</w:t>
      </w:r>
      <w:r w:rsidRPr="00513D2E">
        <w:rPr>
          <w:rFonts w:ascii="仿宋_GB2312" w:eastAsia="仿宋_GB2312" w:hAnsi="宋体" w:cs="宋体" w:hint="eastAsia"/>
          <w:bCs/>
          <w:sz w:val="32"/>
          <w:szCs w:val="32"/>
          <w:shd w:val="clear" w:color="auto" w:fill="FFFFFF"/>
        </w:rPr>
        <w:t>任现职以来发表论文、出版论著清单</w:t>
      </w:r>
      <w:r>
        <w:rPr>
          <w:rFonts w:ascii="仿宋_GB2312" w:eastAsia="仿宋_GB2312" w:hAnsi="宋体" w:cs="宋体" w:hint="eastAsia"/>
          <w:bCs/>
          <w:sz w:val="32"/>
          <w:szCs w:val="32"/>
          <w:shd w:val="clear" w:color="auto" w:fill="FFFFFF"/>
        </w:rPr>
        <w:t>及原件、</w:t>
      </w:r>
      <w:r w:rsidRPr="007D444A">
        <w:rPr>
          <w:rFonts w:ascii="仿宋_GB2312" w:eastAsia="仿宋_GB2312" w:hAnsi="宋体" w:cs="宋体" w:hint="eastAsia"/>
          <w:bCs/>
          <w:sz w:val="32"/>
          <w:szCs w:val="32"/>
          <w:shd w:val="clear" w:color="auto" w:fill="FFFFFF"/>
        </w:rPr>
        <w:t>获奖证书</w:t>
      </w:r>
      <w:r>
        <w:rPr>
          <w:rFonts w:ascii="仿宋_GB2312" w:eastAsia="仿宋_GB2312" w:hAnsi="宋体" w:cs="宋体" w:hint="eastAsia"/>
          <w:bCs/>
          <w:sz w:val="32"/>
          <w:szCs w:val="32"/>
          <w:shd w:val="clear" w:color="auto" w:fill="FFFFFF"/>
        </w:rPr>
        <w:t>复印件</w:t>
      </w:r>
      <w:r w:rsidRPr="00513D2E">
        <w:rPr>
          <w:rFonts w:ascii="仿宋_GB2312" w:eastAsia="仿宋_GB2312" w:hAnsi="宋体" w:cs="宋体" w:hint="eastAsia"/>
          <w:bCs/>
          <w:sz w:val="32"/>
          <w:szCs w:val="32"/>
          <w:shd w:val="clear" w:color="auto" w:fill="FFFFFF"/>
        </w:rPr>
        <w:t>（论文限以第一作者</w:t>
      </w:r>
      <w:r>
        <w:rPr>
          <w:rFonts w:ascii="仿宋_GB2312" w:eastAsia="仿宋_GB2312" w:hAnsi="宋体" w:cs="宋体" w:hint="eastAsia"/>
          <w:bCs/>
          <w:sz w:val="32"/>
          <w:szCs w:val="32"/>
          <w:shd w:val="clear" w:color="auto" w:fill="FFFFFF"/>
        </w:rPr>
        <w:t>或</w:t>
      </w:r>
      <w:r w:rsidRPr="00513D2E">
        <w:rPr>
          <w:rFonts w:ascii="仿宋_GB2312" w:eastAsia="仿宋_GB2312" w:hAnsi="宋体" w:cs="宋体" w:hint="eastAsia"/>
          <w:bCs/>
          <w:sz w:val="32"/>
          <w:szCs w:val="32"/>
          <w:shd w:val="clear" w:color="auto" w:fill="FFFFFF"/>
        </w:rPr>
        <w:t>责任作者发表）</w:t>
      </w:r>
      <w:r>
        <w:rPr>
          <w:rFonts w:ascii="仿宋_GB2312" w:eastAsia="仿宋_GB2312" w:hAnsi="宋体" w:cs="宋体" w:hint="eastAsia"/>
          <w:bCs/>
          <w:sz w:val="32"/>
          <w:szCs w:val="32"/>
          <w:shd w:val="clear" w:color="auto" w:fill="FFFFFF"/>
        </w:rPr>
        <w:t>，论文清单和获奖证书复印件各系列评审工作小组审核后加盖牵头单位公章</w:t>
      </w:r>
    </w:p>
    <w:p w:rsidR="009837DF" w:rsidRDefault="00C21418" w:rsidP="009837DF">
      <w:pPr>
        <w:spacing w:line="560" w:lineRule="exact"/>
        <w:ind w:firstLine="636"/>
        <w:rPr>
          <w:rFonts w:ascii="仿宋_GB2312" w:eastAsia="仿宋_GB2312" w:hAnsi="宋体" w:cs="宋体"/>
          <w:bCs/>
          <w:sz w:val="32"/>
          <w:szCs w:val="32"/>
          <w:shd w:val="clear" w:color="auto" w:fill="FFFFFF"/>
        </w:rPr>
      </w:pPr>
      <w:r>
        <w:rPr>
          <w:rFonts w:ascii="仿宋_GB2312" w:eastAsia="仿宋_GB2312" w:hAnsi="宋体" w:cs="宋体" w:hint="eastAsia"/>
          <w:bCs/>
          <w:sz w:val="32"/>
          <w:szCs w:val="32"/>
          <w:shd w:val="clear" w:color="auto" w:fill="FFFFFF"/>
        </w:rPr>
        <w:t>教育管理研究系列由申报人所在单位审核论文清单</w:t>
      </w:r>
      <w:r w:rsidRPr="009A3738">
        <w:rPr>
          <w:rFonts w:ascii="仿宋_GB2312" w:eastAsia="仿宋_GB2312" w:hAnsi="宋体" w:cs="宋体" w:hint="eastAsia"/>
          <w:bCs/>
          <w:sz w:val="32"/>
          <w:szCs w:val="32"/>
          <w:shd w:val="clear" w:color="auto" w:fill="FFFFFF"/>
        </w:rPr>
        <w:t>、获奖证书</w:t>
      </w:r>
      <w:r>
        <w:rPr>
          <w:rFonts w:ascii="仿宋_GB2312" w:eastAsia="仿宋_GB2312" w:hAnsi="宋体" w:cs="宋体" w:hint="eastAsia"/>
          <w:bCs/>
          <w:sz w:val="32"/>
          <w:szCs w:val="32"/>
          <w:shd w:val="clear" w:color="auto" w:fill="FFFFFF"/>
        </w:rPr>
        <w:t>并加盖公章</w:t>
      </w:r>
    </w:p>
    <w:p w:rsidR="00C21418" w:rsidRPr="009837DF" w:rsidRDefault="00C21418" w:rsidP="009837DF">
      <w:pPr>
        <w:spacing w:line="560" w:lineRule="exact"/>
        <w:ind w:firstLine="636"/>
        <w:rPr>
          <w:rFonts w:ascii="楷体_GB2312" w:eastAsia="楷体_GB2312" w:hAnsi="宋体" w:cs="宋体"/>
          <w:b/>
          <w:bCs/>
          <w:sz w:val="32"/>
          <w:szCs w:val="32"/>
          <w:shd w:val="clear" w:color="auto" w:fill="FFFFFF"/>
        </w:rPr>
      </w:pPr>
      <w:r w:rsidRPr="009837DF">
        <w:rPr>
          <w:rFonts w:ascii="楷体_GB2312" w:eastAsia="楷体_GB2312" w:hAnsi="宋体" w:cs="宋体" w:hint="eastAsia"/>
          <w:b/>
          <w:bCs/>
          <w:sz w:val="32"/>
          <w:szCs w:val="32"/>
          <w:shd w:val="clear" w:color="auto" w:fill="FFFFFF"/>
        </w:rPr>
        <w:t>（二）申报中级、初级职称人员提交：</w:t>
      </w:r>
    </w:p>
    <w:p w:rsidR="00C21418" w:rsidRDefault="00C21418" w:rsidP="00C21418">
      <w:pPr>
        <w:spacing w:line="560" w:lineRule="exact"/>
        <w:ind w:firstLine="636"/>
        <w:rPr>
          <w:rFonts w:ascii="仿宋_GB2312" w:eastAsia="仿宋_GB2312" w:hAnsi="宋体" w:cs="宋体"/>
          <w:bCs/>
          <w:sz w:val="32"/>
          <w:szCs w:val="32"/>
          <w:shd w:val="clear" w:color="auto" w:fill="FFFFFF"/>
        </w:rPr>
      </w:pPr>
      <w:r w:rsidRPr="00457FC1">
        <w:rPr>
          <w:rFonts w:ascii="仿宋_GB2312" w:eastAsia="仿宋_GB2312" w:hAnsi="宋体" w:cs="宋体" w:hint="eastAsia"/>
          <w:bCs/>
          <w:sz w:val="32"/>
          <w:szCs w:val="32"/>
          <w:shd w:val="clear" w:color="auto" w:fill="FFFFFF"/>
        </w:rPr>
        <w:t>附件</w:t>
      </w:r>
      <w:r>
        <w:rPr>
          <w:rFonts w:ascii="仿宋_GB2312" w:eastAsia="仿宋_GB2312" w:hAnsi="宋体" w:cs="宋体" w:hint="eastAsia"/>
          <w:bCs/>
          <w:sz w:val="32"/>
          <w:szCs w:val="32"/>
          <w:shd w:val="clear" w:color="auto" w:fill="FFFFFF"/>
        </w:rPr>
        <w:t>7</w:t>
      </w:r>
      <w:r w:rsidRPr="00457FC1">
        <w:rPr>
          <w:rFonts w:ascii="仿宋_GB2312" w:eastAsia="仿宋_GB2312" w:hAnsi="宋体" w:cs="宋体" w:hint="eastAsia"/>
          <w:bCs/>
          <w:sz w:val="32"/>
          <w:szCs w:val="32"/>
          <w:shd w:val="clear" w:color="auto" w:fill="FFFFFF"/>
        </w:rPr>
        <w:t>《北京林业大学非教师专业技术</w:t>
      </w:r>
      <w:r>
        <w:rPr>
          <w:rFonts w:ascii="仿宋_GB2312" w:eastAsia="仿宋_GB2312" w:hAnsi="宋体" w:cs="宋体" w:hint="eastAsia"/>
          <w:bCs/>
          <w:sz w:val="32"/>
          <w:szCs w:val="32"/>
          <w:shd w:val="clear" w:color="auto" w:fill="FFFFFF"/>
        </w:rPr>
        <w:t>职务</w:t>
      </w:r>
      <w:r w:rsidRPr="00457FC1">
        <w:rPr>
          <w:rFonts w:ascii="仿宋_GB2312" w:eastAsia="仿宋_GB2312" w:hAnsi="宋体" w:cs="宋体" w:hint="eastAsia"/>
          <w:bCs/>
          <w:sz w:val="32"/>
          <w:szCs w:val="32"/>
          <w:shd w:val="clear" w:color="auto" w:fill="FFFFFF"/>
        </w:rPr>
        <w:t>申报表》1份</w:t>
      </w:r>
    </w:p>
    <w:p w:rsidR="00C21418" w:rsidRPr="009837DF" w:rsidRDefault="00C21418" w:rsidP="009837DF">
      <w:pPr>
        <w:widowControl/>
        <w:adjustRightInd w:val="0"/>
        <w:spacing w:line="560" w:lineRule="exact"/>
        <w:ind w:firstLineChars="200" w:firstLine="643"/>
        <w:jc w:val="left"/>
        <w:rPr>
          <w:rFonts w:ascii="黑体" w:eastAsia="黑体"/>
          <w:b/>
          <w:sz w:val="32"/>
          <w:szCs w:val="32"/>
        </w:rPr>
      </w:pPr>
      <w:r w:rsidRPr="009837DF">
        <w:rPr>
          <w:rFonts w:ascii="黑体" w:eastAsia="黑体" w:hint="eastAsia"/>
          <w:b/>
          <w:sz w:val="32"/>
          <w:szCs w:val="32"/>
        </w:rPr>
        <w:t>三、工勤系列申请高级技师、技师人员提交材料</w:t>
      </w:r>
    </w:p>
    <w:p w:rsidR="00C21418" w:rsidRDefault="00C21418" w:rsidP="00C21418">
      <w:pPr>
        <w:spacing w:afterLines="100" w:after="312" w:line="560" w:lineRule="exact"/>
        <w:ind w:rightChars="200" w:right="420" w:firstLineChars="200" w:firstLine="640"/>
        <w:jc w:val="left"/>
        <w:rPr>
          <w:rFonts w:ascii="仿宋_GB2312" w:eastAsia="仿宋_GB2312" w:hAnsi="宋体" w:cs="宋体"/>
          <w:color w:val="000000"/>
          <w:kern w:val="0"/>
          <w:sz w:val="32"/>
          <w:szCs w:val="32"/>
        </w:rPr>
      </w:pPr>
      <w:r w:rsidRPr="00900D0E">
        <w:rPr>
          <w:rFonts w:ascii="仿宋_GB2312" w:eastAsia="仿宋_GB2312" w:hAnsi="宋体" w:cs="宋体" w:hint="eastAsia"/>
          <w:color w:val="000000"/>
          <w:kern w:val="0"/>
          <w:sz w:val="32"/>
          <w:szCs w:val="32"/>
        </w:rPr>
        <w:t>附件</w:t>
      </w:r>
      <w:r>
        <w:rPr>
          <w:rFonts w:ascii="仿宋_GB2312" w:eastAsia="仿宋_GB2312" w:hAnsi="宋体" w:cs="宋体" w:hint="eastAsia"/>
          <w:color w:val="000000"/>
          <w:kern w:val="0"/>
          <w:sz w:val="32"/>
          <w:szCs w:val="32"/>
        </w:rPr>
        <w:t>9</w:t>
      </w:r>
      <w:r w:rsidRPr="00900D0E">
        <w:rPr>
          <w:rFonts w:ascii="仿宋_GB2312" w:eastAsia="仿宋_GB2312" w:hAnsi="宋体" w:cs="宋体" w:hint="eastAsia"/>
          <w:color w:val="000000"/>
          <w:kern w:val="0"/>
          <w:sz w:val="32"/>
          <w:szCs w:val="32"/>
        </w:rPr>
        <w:t>《北京林业大学工勤技能岗位申请表》1份</w:t>
      </w:r>
    </w:p>
    <w:p w:rsidR="00CC4593" w:rsidRDefault="00BD3D42" w:rsidP="00CC4593">
      <w:pPr>
        <w:spacing w:afterLines="100" w:after="312" w:line="560" w:lineRule="exact"/>
        <w:ind w:rightChars="200" w:right="420"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注：</w:t>
      </w:r>
      <w:r w:rsidR="00CC4593" w:rsidRPr="003111C6">
        <w:rPr>
          <w:rFonts w:ascii="仿宋_GB2312" w:eastAsia="仿宋_GB2312" w:hAnsi="宋体" w:cs="宋体" w:hint="eastAsia"/>
          <w:color w:val="000000"/>
          <w:kern w:val="0"/>
          <w:sz w:val="32"/>
          <w:szCs w:val="32"/>
        </w:rPr>
        <w:t>附件2-9</w:t>
      </w:r>
      <w:r>
        <w:rPr>
          <w:rFonts w:ascii="仿宋_GB2312" w:eastAsia="仿宋_GB2312" w:hAnsi="宋体" w:cs="宋体" w:hint="eastAsia"/>
          <w:color w:val="000000"/>
          <w:kern w:val="0"/>
          <w:sz w:val="32"/>
          <w:szCs w:val="32"/>
        </w:rPr>
        <w:t>请从人事处网站下载</w:t>
      </w:r>
    </w:p>
    <w:p w:rsidR="00C21418" w:rsidRPr="00BD3D42" w:rsidRDefault="00C21418" w:rsidP="00C21418">
      <w:pPr>
        <w:spacing w:afterLines="100" w:after="312" w:line="560" w:lineRule="exact"/>
        <w:ind w:rightChars="200" w:right="420" w:firstLineChars="200" w:firstLine="640"/>
        <w:jc w:val="left"/>
        <w:rPr>
          <w:rFonts w:ascii="仿宋_GB2312" w:eastAsia="仿宋_GB2312" w:hAnsi="宋体" w:cs="宋体"/>
          <w:color w:val="000000"/>
          <w:kern w:val="0"/>
          <w:sz w:val="32"/>
          <w:szCs w:val="32"/>
        </w:rPr>
      </w:pPr>
    </w:p>
    <w:p w:rsidR="00194282" w:rsidRPr="00C21418" w:rsidRDefault="00194282" w:rsidP="001C1E52">
      <w:pPr>
        <w:adjustRightInd w:val="0"/>
        <w:spacing w:line="560" w:lineRule="exact"/>
        <w:ind w:firstLineChars="200" w:firstLine="640"/>
        <w:rPr>
          <w:rFonts w:ascii="仿宋_GB2312" w:eastAsia="仿宋_GB2312" w:hAnsi="宋体" w:cs="仿宋_GB2312"/>
          <w:sz w:val="32"/>
          <w:szCs w:val="32"/>
        </w:rPr>
      </w:pPr>
    </w:p>
    <w:p w:rsidR="001F716D" w:rsidRDefault="001F716D" w:rsidP="000C2650">
      <w:pPr>
        <w:adjustRightInd w:val="0"/>
        <w:spacing w:line="560" w:lineRule="exact"/>
        <w:ind w:firstLineChars="200" w:firstLine="640"/>
        <w:rPr>
          <w:rFonts w:ascii="仿宋_GB2312" w:eastAsia="仿宋_GB2312" w:hAnsi="宋体" w:cs="仿宋_GB2312"/>
          <w:sz w:val="32"/>
          <w:szCs w:val="32"/>
        </w:rPr>
      </w:pPr>
    </w:p>
    <w:p w:rsidR="001F716D" w:rsidRDefault="001F716D" w:rsidP="000C2650">
      <w:pPr>
        <w:adjustRightInd w:val="0"/>
        <w:spacing w:line="560" w:lineRule="exact"/>
        <w:ind w:firstLineChars="200" w:firstLine="640"/>
        <w:rPr>
          <w:rFonts w:ascii="仿宋_GB2312" w:eastAsia="仿宋_GB2312" w:hAnsi="宋体" w:cs="仿宋_GB2312"/>
          <w:sz w:val="32"/>
          <w:szCs w:val="32"/>
        </w:rPr>
      </w:pPr>
    </w:p>
    <w:p w:rsidR="001F716D" w:rsidRDefault="001F716D"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3F6C6C" w:rsidRDefault="003F6C6C" w:rsidP="003F6C6C">
      <w:pPr>
        <w:spacing w:afterLines="100" w:after="312" w:line="560" w:lineRule="exact"/>
        <w:ind w:rightChars="200" w:right="420" w:firstLineChars="200" w:firstLine="640"/>
        <w:jc w:val="left"/>
        <w:rPr>
          <w:rFonts w:ascii="仿宋_GB2312" w:eastAsia="仿宋_GB2312" w:hAnsi="宋体" w:cs="宋体"/>
          <w:color w:val="000000"/>
          <w:kern w:val="0"/>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265EEF" w:rsidRDefault="00265EEF" w:rsidP="000C2650">
      <w:pPr>
        <w:adjustRightInd w:val="0"/>
        <w:spacing w:line="560" w:lineRule="exact"/>
        <w:ind w:firstLineChars="200" w:firstLine="640"/>
        <w:rPr>
          <w:rFonts w:ascii="仿宋_GB2312" w:eastAsia="仿宋_GB2312" w:hAnsi="宋体" w:cs="仿宋_GB2312"/>
          <w:sz w:val="32"/>
          <w:szCs w:val="32"/>
        </w:rPr>
      </w:pPr>
    </w:p>
    <w:p w:rsidR="001F716D" w:rsidRDefault="001F716D" w:rsidP="000C2650">
      <w:pPr>
        <w:adjustRightInd w:val="0"/>
        <w:spacing w:line="560" w:lineRule="exact"/>
        <w:ind w:firstLineChars="200" w:firstLine="640"/>
        <w:rPr>
          <w:rFonts w:ascii="仿宋_GB2312" w:eastAsia="仿宋_GB2312" w:hAnsi="宋体" w:cs="仿宋_GB2312"/>
          <w:sz w:val="32"/>
          <w:szCs w:val="32"/>
        </w:rPr>
      </w:pPr>
    </w:p>
    <w:p w:rsidR="003F6C6C" w:rsidRDefault="003F6C6C" w:rsidP="000C2650">
      <w:pPr>
        <w:adjustRightInd w:val="0"/>
        <w:spacing w:line="560" w:lineRule="exact"/>
        <w:ind w:firstLineChars="200" w:firstLine="640"/>
        <w:rPr>
          <w:rFonts w:ascii="仿宋_GB2312" w:eastAsia="仿宋_GB2312" w:hAnsi="宋体" w:cs="仿宋_GB2312"/>
          <w:sz w:val="32"/>
          <w:szCs w:val="32"/>
        </w:rPr>
      </w:pPr>
    </w:p>
    <w:p w:rsidR="003F6C6C" w:rsidRPr="003F6C6C" w:rsidRDefault="003F6C6C" w:rsidP="000C2650">
      <w:pPr>
        <w:adjustRightInd w:val="0"/>
        <w:spacing w:line="560" w:lineRule="exact"/>
        <w:ind w:firstLineChars="200" w:firstLine="640"/>
        <w:rPr>
          <w:rFonts w:ascii="仿宋_GB2312" w:eastAsia="仿宋_GB2312" w:hAnsi="宋体" w:cs="仿宋_GB2312"/>
          <w:sz w:val="32"/>
          <w:szCs w:val="32"/>
        </w:rPr>
      </w:pPr>
    </w:p>
    <w:p w:rsidR="00825632" w:rsidRPr="009B23ED" w:rsidRDefault="009B23ED" w:rsidP="009B23ED">
      <w:pPr>
        <w:spacing w:line="560" w:lineRule="exact"/>
        <w:ind w:leftChars="100" w:left="210"/>
        <w:rPr>
          <w:rFonts w:ascii="仿宋_GB2312" w:eastAsia="仿宋_GB2312" w:hAnsi="宋体" w:cs="仿宋_GB2312"/>
          <w:sz w:val="32"/>
          <w:szCs w:val="32"/>
        </w:rPr>
      </w:pPr>
      <w:r w:rsidRPr="0088469C">
        <w:rPr>
          <w:rFonts w:ascii="仿宋_GB2312" w:eastAsia="仿宋_GB2312" w:hint="eastAsia"/>
          <w:noProof/>
          <w:color w:val="000000"/>
          <w:kern w:val="0"/>
          <w:sz w:val="28"/>
          <w:szCs w:val="28"/>
        </w:rPr>
        <mc:AlternateContent>
          <mc:Choice Requires="wps">
            <w:drawing>
              <wp:anchor distT="0" distB="0" distL="114300" distR="114300" simplePos="0" relativeHeight="251660288" behindDoc="0" locked="0" layoutInCell="1" allowOverlap="1" wp14:anchorId="1E41BE0D" wp14:editId="5B24CE24">
                <wp:simplePos x="0" y="0"/>
                <wp:positionH relativeFrom="column">
                  <wp:posOffset>0</wp:posOffset>
                </wp:positionH>
                <wp:positionV relativeFrom="paragraph">
                  <wp:posOffset>396240</wp:posOffset>
                </wp:positionV>
                <wp:extent cx="5615940" cy="12700"/>
                <wp:effectExtent l="8255" t="7620" r="14605" b="825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1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2BDB0"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42.2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" strokeweight="1pt"/>
            </w:pict>
          </mc:Fallback>
        </mc:AlternateContent>
      </w:r>
      <w:r w:rsidRPr="0088469C">
        <w:rPr>
          <w:rFonts w:ascii="仿宋_GB2312" w:eastAsia="仿宋_GB2312" w:hint="eastAsia"/>
          <w:noProof/>
          <w:color w:val="000000"/>
          <w:kern w:val="0"/>
          <w:sz w:val="28"/>
          <w:szCs w:val="28"/>
        </w:rPr>
        <mc:AlternateContent>
          <mc:Choice Requires="wps">
            <w:drawing>
              <wp:anchor distT="0" distB="0" distL="114300" distR="114300" simplePos="0" relativeHeight="251659264" behindDoc="0" locked="0" layoutInCell="1" allowOverlap="1" wp14:anchorId="2E05179E" wp14:editId="1467C864">
                <wp:simplePos x="0" y="0"/>
                <wp:positionH relativeFrom="column">
                  <wp:posOffset>0</wp:posOffset>
                </wp:positionH>
                <wp:positionV relativeFrom="paragraph">
                  <wp:posOffset>0</wp:posOffset>
                </wp:positionV>
                <wp:extent cx="5615940" cy="9525"/>
                <wp:effectExtent l="8255" t="11430" r="5080" b="762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7212B"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42.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"/>
            </w:pict>
          </mc:Fallback>
        </mc:AlternateContent>
      </w:r>
      <w:r w:rsidRPr="0088469C">
        <w:rPr>
          <w:rFonts w:ascii="仿宋_GB2312" w:eastAsia="仿宋_GB2312" w:hint="eastAsia"/>
          <w:color w:val="000000"/>
          <w:kern w:val="0"/>
          <w:sz w:val="28"/>
          <w:szCs w:val="28"/>
        </w:rPr>
        <w:t>北京林业大学人事处       主动公开       2017年</w:t>
      </w:r>
      <w:r w:rsidRPr="0088469C">
        <w:rPr>
          <w:rFonts w:ascii="仿宋_GB2312" w:eastAsia="仿宋_GB2312" w:hint="eastAsia"/>
          <w:color w:val="000000"/>
          <w:sz w:val="28"/>
          <w:szCs w:val="28"/>
        </w:rPr>
        <w:t>7</w:t>
      </w:r>
      <w:r w:rsidRPr="0088469C">
        <w:rPr>
          <w:rFonts w:ascii="仿宋_GB2312" w:eastAsia="仿宋_GB2312" w:hint="eastAsia"/>
          <w:color w:val="000000"/>
          <w:kern w:val="0"/>
          <w:sz w:val="28"/>
          <w:szCs w:val="28"/>
        </w:rPr>
        <w:t>月1</w:t>
      </w:r>
      <w:r w:rsidR="00CF684C">
        <w:rPr>
          <w:rFonts w:ascii="仿宋_GB2312" w:eastAsia="仿宋_GB2312" w:hint="eastAsia"/>
          <w:color w:val="000000"/>
          <w:kern w:val="0"/>
          <w:sz w:val="28"/>
          <w:szCs w:val="28"/>
        </w:rPr>
        <w:t>7</w:t>
      </w:r>
      <w:r w:rsidRPr="0088469C">
        <w:rPr>
          <w:rFonts w:ascii="仿宋_GB2312" w:eastAsia="仿宋_GB2312" w:hint="eastAsia"/>
          <w:color w:val="000000"/>
          <w:kern w:val="0"/>
          <w:sz w:val="28"/>
          <w:szCs w:val="28"/>
        </w:rPr>
        <w:t>日印发</w:t>
      </w:r>
    </w:p>
    <w:sectPr w:rsidR="00825632" w:rsidRPr="009B23ED" w:rsidSect="00711C31">
      <w:footerReference w:type="even" r:id="rId8"/>
      <w:footerReference w:type="default" r:id="rId9"/>
      <w:footerReference w:type="first" r:id="rId10"/>
      <w:pgSz w:w="11906" w:h="16838"/>
      <w:pgMar w:top="2098" w:right="1474" w:bottom="1985" w:left="1588" w:header="851" w:footer="1533"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CBF" w:rsidRDefault="00802CBF">
      <w:r>
        <w:separator/>
      </w:r>
    </w:p>
  </w:endnote>
  <w:endnote w:type="continuationSeparator" w:id="0">
    <w:p w:rsidR="00802CBF" w:rsidRDefault="0080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003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014517"/>
      <w:docPartObj>
        <w:docPartGallery w:val="Page Numbers (Bottom of Page)"/>
        <w:docPartUnique/>
      </w:docPartObj>
    </w:sdtPr>
    <w:sdtEndPr>
      <w:rPr>
        <w:sz w:val="24"/>
        <w:szCs w:val="24"/>
      </w:rPr>
    </w:sdtEndPr>
    <w:sdtContent>
      <w:p w:rsidR="00595CD0" w:rsidRPr="00C90A57" w:rsidRDefault="00595CD0">
        <w:pPr>
          <w:pStyle w:val="a5"/>
          <w:rPr>
            <w:sz w:val="24"/>
            <w:szCs w:val="24"/>
          </w:rPr>
        </w:pPr>
        <w:r w:rsidRPr="009B0432">
          <w:rPr>
            <w:sz w:val="24"/>
            <w:szCs w:val="24"/>
          </w:rPr>
          <w:fldChar w:fldCharType="begin"/>
        </w:r>
        <w:r w:rsidRPr="009B0432">
          <w:rPr>
            <w:sz w:val="24"/>
            <w:szCs w:val="24"/>
          </w:rPr>
          <w:instrText>PAGE   \* MERGEFORMAT</w:instrText>
        </w:r>
        <w:r w:rsidRPr="009B0432">
          <w:rPr>
            <w:sz w:val="24"/>
            <w:szCs w:val="24"/>
          </w:rPr>
          <w:fldChar w:fldCharType="separate"/>
        </w:r>
        <w:r w:rsidR="00384CCD" w:rsidRPr="00384CCD">
          <w:rPr>
            <w:noProof/>
            <w:sz w:val="24"/>
            <w:szCs w:val="24"/>
            <w:lang w:val="zh-CN"/>
          </w:rPr>
          <w:t>-</w:t>
        </w:r>
        <w:r w:rsidR="00384CCD">
          <w:rPr>
            <w:noProof/>
            <w:sz w:val="24"/>
            <w:szCs w:val="24"/>
          </w:rPr>
          <w:t xml:space="preserve"> 4 -</w:t>
        </w:r>
        <w:r w:rsidRPr="009B0432">
          <w:rPr>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223091"/>
      <w:docPartObj>
        <w:docPartGallery w:val="Page Numbers (Bottom of Page)"/>
        <w:docPartUnique/>
      </w:docPartObj>
    </w:sdtPr>
    <w:sdtEndPr>
      <w:rPr>
        <w:sz w:val="24"/>
        <w:szCs w:val="24"/>
      </w:rPr>
    </w:sdtEndPr>
    <w:sdtContent>
      <w:p w:rsidR="00617629" w:rsidRPr="00C90A57" w:rsidRDefault="00595CD0" w:rsidP="00C90A57">
        <w:pPr>
          <w:pStyle w:val="a5"/>
          <w:jc w:val="right"/>
          <w:rPr>
            <w:sz w:val="24"/>
            <w:szCs w:val="24"/>
          </w:rPr>
        </w:pPr>
        <w:r w:rsidRPr="009B0432">
          <w:rPr>
            <w:sz w:val="24"/>
            <w:szCs w:val="24"/>
          </w:rPr>
          <w:fldChar w:fldCharType="begin"/>
        </w:r>
        <w:r w:rsidRPr="009B0432">
          <w:rPr>
            <w:sz w:val="24"/>
            <w:szCs w:val="24"/>
          </w:rPr>
          <w:instrText>PAGE   \* MERGEFORMAT</w:instrText>
        </w:r>
        <w:r w:rsidRPr="009B0432">
          <w:rPr>
            <w:sz w:val="24"/>
            <w:szCs w:val="24"/>
          </w:rPr>
          <w:fldChar w:fldCharType="separate"/>
        </w:r>
        <w:r w:rsidR="00384CCD" w:rsidRPr="00384CCD">
          <w:rPr>
            <w:noProof/>
            <w:sz w:val="24"/>
            <w:szCs w:val="24"/>
            <w:lang w:val="zh-CN"/>
          </w:rPr>
          <w:t>-</w:t>
        </w:r>
        <w:r w:rsidR="00384CCD">
          <w:rPr>
            <w:noProof/>
            <w:sz w:val="24"/>
            <w:szCs w:val="24"/>
          </w:rPr>
          <w:t xml:space="preserve"> 5 -</w:t>
        </w:r>
        <w:r w:rsidRPr="009B0432">
          <w:rPr>
            <w:sz w:val="24"/>
            <w:szCs w:val="24"/>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476232"/>
      <w:docPartObj>
        <w:docPartGallery w:val="Page Numbers (Bottom of Page)"/>
        <w:docPartUnique/>
      </w:docPartObj>
    </w:sdtPr>
    <w:sdtEndPr>
      <w:rPr>
        <w:sz w:val="24"/>
        <w:szCs w:val="24"/>
      </w:rPr>
    </w:sdtEndPr>
    <w:sdtContent>
      <w:p w:rsidR="00162A7E" w:rsidRPr="00C90A57" w:rsidRDefault="00162A7E" w:rsidP="00162A7E">
        <w:pPr>
          <w:pStyle w:val="a5"/>
          <w:jc w:val="right"/>
          <w:rPr>
            <w:sz w:val="24"/>
            <w:szCs w:val="24"/>
          </w:rPr>
        </w:pPr>
        <w:r w:rsidRPr="009B0432">
          <w:rPr>
            <w:sz w:val="24"/>
            <w:szCs w:val="24"/>
          </w:rPr>
          <w:fldChar w:fldCharType="begin"/>
        </w:r>
        <w:r w:rsidRPr="009B0432">
          <w:rPr>
            <w:sz w:val="24"/>
            <w:szCs w:val="24"/>
          </w:rPr>
          <w:instrText>PAGE   \* MERGEFORMAT</w:instrText>
        </w:r>
        <w:r w:rsidRPr="009B0432">
          <w:rPr>
            <w:sz w:val="24"/>
            <w:szCs w:val="24"/>
          </w:rPr>
          <w:fldChar w:fldCharType="separate"/>
        </w:r>
        <w:r w:rsidR="00384CCD" w:rsidRPr="00384CCD">
          <w:rPr>
            <w:noProof/>
            <w:sz w:val="24"/>
            <w:szCs w:val="24"/>
            <w:lang w:val="zh-CN"/>
          </w:rPr>
          <w:t>-</w:t>
        </w:r>
        <w:r w:rsidR="00384CCD">
          <w:rPr>
            <w:noProof/>
            <w:sz w:val="24"/>
            <w:szCs w:val="24"/>
          </w:rPr>
          <w:t xml:space="preserve"> 1 -</w:t>
        </w:r>
        <w:r w:rsidRPr="009B0432">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CBF" w:rsidRDefault="00802CBF">
      <w:r>
        <w:separator/>
      </w:r>
    </w:p>
  </w:footnote>
  <w:footnote w:type="continuationSeparator" w:id="0">
    <w:p w:rsidR="00802CBF" w:rsidRDefault="00802C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5B3"/>
    <w:multiLevelType w:val="hybridMultilevel"/>
    <w:tmpl w:val="17BA7E68"/>
    <w:lvl w:ilvl="0" w:tplc="B3D6AF56">
      <w:start w:val="2"/>
      <w:numFmt w:val="decimal"/>
      <w:lvlText w:val="%1．"/>
      <w:lvlJc w:val="left"/>
      <w:pPr>
        <w:tabs>
          <w:tab w:val="num" w:pos="1360"/>
        </w:tabs>
        <w:ind w:left="1360" w:hanging="720"/>
      </w:pPr>
      <w:rPr>
        <w:rFonts w:cs="Times New Roman" w:hint="default"/>
      </w:rPr>
    </w:lvl>
    <w:lvl w:ilvl="1" w:tplc="04090019">
      <w:start w:val="1"/>
      <w:numFmt w:val="lowerLetter"/>
      <w:lvlText w:val="%2)"/>
      <w:lvlJc w:val="left"/>
      <w:pPr>
        <w:tabs>
          <w:tab w:val="num" w:pos="1480"/>
        </w:tabs>
        <w:ind w:left="1480" w:hanging="420"/>
      </w:pPr>
      <w:rPr>
        <w:rFonts w:cs="Times New Roman"/>
      </w:rPr>
    </w:lvl>
    <w:lvl w:ilvl="2" w:tplc="0409001B">
      <w:start w:val="1"/>
      <w:numFmt w:val="lowerRoman"/>
      <w:lvlText w:val="%3."/>
      <w:lvlJc w:val="right"/>
      <w:pPr>
        <w:tabs>
          <w:tab w:val="num" w:pos="1900"/>
        </w:tabs>
        <w:ind w:left="1900" w:hanging="420"/>
      </w:pPr>
      <w:rPr>
        <w:rFonts w:cs="Times New Roman"/>
      </w:rPr>
    </w:lvl>
    <w:lvl w:ilvl="3" w:tplc="0409000F">
      <w:start w:val="1"/>
      <w:numFmt w:val="decimal"/>
      <w:lvlText w:val="%4."/>
      <w:lvlJc w:val="left"/>
      <w:pPr>
        <w:tabs>
          <w:tab w:val="num" w:pos="2320"/>
        </w:tabs>
        <w:ind w:left="2320" w:hanging="420"/>
      </w:pPr>
      <w:rPr>
        <w:rFonts w:cs="Times New Roman"/>
      </w:rPr>
    </w:lvl>
    <w:lvl w:ilvl="4" w:tplc="04090019">
      <w:start w:val="1"/>
      <w:numFmt w:val="lowerLetter"/>
      <w:lvlText w:val="%5)"/>
      <w:lvlJc w:val="left"/>
      <w:pPr>
        <w:tabs>
          <w:tab w:val="num" w:pos="2740"/>
        </w:tabs>
        <w:ind w:left="2740" w:hanging="420"/>
      </w:pPr>
      <w:rPr>
        <w:rFonts w:cs="Times New Roman"/>
      </w:rPr>
    </w:lvl>
    <w:lvl w:ilvl="5" w:tplc="0409001B">
      <w:start w:val="1"/>
      <w:numFmt w:val="lowerRoman"/>
      <w:lvlText w:val="%6."/>
      <w:lvlJc w:val="right"/>
      <w:pPr>
        <w:tabs>
          <w:tab w:val="num" w:pos="3160"/>
        </w:tabs>
        <w:ind w:left="3160" w:hanging="420"/>
      </w:pPr>
      <w:rPr>
        <w:rFonts w:cs="Times New Roman"/>
      </w:rPr>
    </w:lvl>
    <w:lvl w:ilvl="6" w:tplc="0409000F">
      <w:start w:val="1"/>
      <w:numFmt w:val="decimal"/>
      <w:lvlText w:val="%7."/>
      <w:lvlJc w:val="left"/>
      <w:pPr>
        <w:tabs>
          <w:tab w:val="num" w:pos="3580"/>
        </w:tabs>
        <w:ind w:left="3580" w:hanging="420"/>
      </w:pPr>
      <w:rPr>
        <w:rFonts w:cs="Times New Roman"/>
      </w:rPr>
    </w:lvl>
    <w:lvl w:ilvl="7" w:tplc="04090019">
      <w:start w:val="1"/>
      <w:numFmt w:val="lowerLetter"/>
      <w:lvlText w:val="%8)"/>
      <w:lvlJc w:val="left"/>
      <w:pPr>
        <w:tabs>
          <w:tab w:val="num" w:pos="4000"/>
        </w:tabs>
        <w:ind w:left="4000" w:hanging="420"/>
      </w:pPr>
      <w:rPr>
        <w:rFonts w:cs="Times New Roman"/>
      </w:rPr>
    </w:lvl>
    <w:lvl w:ilvl="8" w:tplc="0409001B">
      <w:start w:val="1"/>
      <w:numFmt w:val="lowerRoman"/>
      <w:lvlText w:val="%9."/>
      <w:lvlJc w:val="right"/>
      <w:pPr>
        <w:tabs>
          <w:tab w:val="num" w:pos="4420"/>
        </w:tabs>
        <w:ind w:left="4420" w:hanging="420"/>
      </w:pPr>
      <w:rPr>
        <w:rFonts w:cs="Times New Roman"/>
      </w:rPr>
    </w:lvl>
  </w:abstractNum>
  <w:abstractNum w:abstractNumId="1" w15:restartNumberingAfterBreak="0">
    <w:nsid w:val="04166CDF"/>
    <w:multiLevelType w:val="hybridMultilevel"/>
    <w:tmpl w:val="BCD4B984"/>
    <w:lvl w:ilvl="0" w:tplc="74AEA26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 w15:restartNumberingAfterBreak="0">
    <w:nsid w:val="05A657F5"/>
    <w:multiLevelType w:val="hybridMultilevel"/>
    <w:tmpl w:val="D5386E8E"/>
    <w:lvl w:ilvl="0" w:tplc="90302690">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08AC4D90"/>
    <w:multiLevelType w:val="hybridMultilevel"/>
    <w:tmpl w:val="11206068"/>
    <w:lvl w:ilvl="0" w:tplc="D84C993C">
      <w:start w:val="1"/>
      <w:numFmt w:val="japaneseCounting"/>
      <w:lvlText w:val="%1、"/>
      <w:lvlJc w:val="left"/>
      <w:pPr>
        <w:tabs>
          <w:tab w:val="num" w:pos="480"/>
        </w:tabs>
        <w:ind w:left="480" w:hanging="48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4" w15:restartNumberingAfterBreak="0">
    <w:nsid w:val="0B9B67F4"/>
    <w:multiLevelType w:val="hybridMultilevel"/>
    <w:tmpl w:val="99223F54"/>
    <w:lvl w:ilvl="0" w:tplc="A8F40664">
      <w:start w:val="1"/>
      <w:numFmt w:val="decimal"/>
      <w:lvlText w:val="（%1）"/>
      <w:lvlJc w:val="left"/>
      <w:pPr>
        <w:tabs>
          <w:tab w:val="num" w:pos="1560"/>
        </w:tabs>
        <w:ind w:left="1560" w:hanging="720"/>
      </w:pPr>
      <w:rPr>
        <w:rFonts w:cs="Times New Roman" w:hint="default"/>
      </w:rPr>
    </w:lvl>
    <w:lvl w:ilvl="1" w:tplc="04090019">
      <w:start w:val="1"/>
      <w:numFmt w:val="lowerLetter"/>
      <w:lvlText w:val="%2)"/>
      <w:lvlJc w:val="left"/>
      <w:pPr>
        <w:tabs>
          <w:tab w:val="num" w:pos="1680"/>
        </w:tabs>
        <w:ind w:left="1680" w:hanging="420"/>
      </w:pPr>
      <w:rPr>
        <w:rFonts w:cs="Times New Roman"/>
      </w:rPr>
    </w:lvl>
    <w:lvl w:ilvl="2" w:tplc="0409001B">
      <w:start w:val="1"/>
      <w:numFmt w:val="lowerRoman"/>
      <w:lvlText w:val="%3."/>
      <w:lvlJc w:val="right"/>
      <w:pPr>
        <w:tabs>
          <w:tab w:val="num" w:pos="2100"/>
        </w:tabs>
        <w:ind w:left="2100" w:hanging="420"/>
      </w:pPr>
      <w:rPr>
        <w:rFonts w:cs="Times New Roman"/>
      </w:rPr>
    </w:lvl>
    <w:lvl w:ilvl="3" w:tplc="0409000F">
      <w:start w:val="1"/>
      <w:numFmt w:val="decimal"/>
      <w:lvlText w:val="%4."/>
      <w:lvlJc w:val="left"/>
      <w:pPr>
        <w:tabs>
          <w:tab w:val="num" w:pos="2520"/>
        </w:tabs>
        <w:ind w:left="2520" w:hanging="420"/>
      </w:pPr>
      <w:rPr>
        <w:rFonts w:cs="Times New Roman"/>
      </w:rPr>
    </w:lvl>
    <w:lvl w:ilvl="4" w:tplc="04090019">
      <w:start w:val="1"/>
      <w:numFmt w:val="lowerLetter"/>
      <w:lvlText w:val="%5)"/>
      <w:lvlJc w:val="left"/>
      <w:pPr>
        <w:tabs>
          <w:tab w:val="num" w:pos="2940"/>
        </w:tabs>
        <w:ind w:left="2940" w:hanging="420"/>
      </w:pPr>
      <w:rPr>
        <w:rFonts w:cs="Times New Roman"/>
      </w:rPr>
    </w:lvl>
    <w:lvl w:ilvl="5" w:tplc="0409001B">
      <w:start w:val="1"/>
      <w:numFmt w:val="lowerRoman"/>
      <w:lvlText w:val="%6."/>
      <w:lvlJc w:val="right"/>
      <w:pPr>
        <w:tabs>
          <w:tab w:val="num" w:pos="3360"/>
        </w:tabs>
        <w:ind w:left="3360" w:hanging="420"/>
      </w:pPr>
      <w:rPr>
        <w:rFonts w:cs="Times New Roman"/>
      </w:rPr>
    </w:lvl>
    <w:lvl w:ilvl="6" w:tplc="0409000F">
      <w:start w:val="1"/>
      <w:numFmt w:val="decimal"/>
      <w:lvlText w:val="%7."/>
      <w:lvlJc w:val="left"/>
      <w:pPr>
        <w:tabs>
          <w:tab w:val="num" w:pos="3780"/>
        </w:tabs>
        <w:ind w:left="3780" w:hanging="420"/>
      </w:pPr>
      <w:rPr>
        <w:rFonts w:cs="Times New Roman"/>
      </w:rPr>
    </w:lvl>
    <w:lvl w:ilvl="7" w:tplc="04090019">
      <w:start w:val="1"/>
      <w:numFmt w:val="lowerLetter"/>
      <w:lvlText w:val="%8)"/>
      <w:lvlJc w:val="left"/>
      <w:pPr>
        <w:tabs>
          <w:tab w:val="num" w:pos="4200"/>
        </w:tabs>
        <w:ind w:left="4200" w:hanging="420"/>
      </w:pPr>
      <w:rPr>
        <w:rFonts w:cs="Times New Roman"/>
      </w:rPr>
    </w:lvl>
    <w:lvl w:ilvl="8" w:tplc="0409001B">
      <w:start w:val="1"/>
      <w:numFmt w:val="lowerRoman"/>
      <w:lvlText w:val="%9."/>
      <w:lvlJc w:val="right"/>
      <w:pPr>
        <w:tabs>
          <w:tab w:val="num" w:pos="4620"/>
        </w:tabs>
        <w:ind w:left="4620" w:hanging="420"/>
      </w:pPr>
      <w:rPr>
        <w:rFonts w:cs="Times New Roman"/>
      </w:rPr>
    </w:lvl>
  </w:abstractNum>
  <w:abstractNum w:abstractNumId="5" w15:restartNumberingAfterBreak="0">
    <w:nsid w:val="0CCF24B7"/>
    <w:multiLevelType w:val="hybridMultilevel"/>
    <w:tmpl w:val="7CC4E40A"/>
    <w:lvl w:ilvl="0" w:tplc="070CC0EE">
      <w:start w:val="1"/>
      <w:numFmt w:val="decimalEnclosedCircle"/>
      <w:lvlText w:val="%1"/>
      <w:lvlJc w:val="left"/>
      <w:pPr>
        <w:tabs>
          <w:tab w:val="num" w:pos="1290"/>
        </w:tabs>
        <w:ind w:left="1290" w:hanging="360"/>
      </w:pPr>
      <w:rPr>
        <w:rFonts w:cs="Times New Roman" w:hint="default"/>
      </w:rPr>
    </w:lvl>
    <w:lvl w:ilvl="1" w:tplc="E1D07924">
      <w:start w:val="3"/>
      <w:numFmt w:val="decimal"/>
      <w:lvlText w:val="%2、"/>
      <w:lvlJc w:val="left"/>
      <w:pPr>
        <w:tabs>
          <w:tab w:val="num" w:pos="1710"/>
        </w:tabs>
        <w:ind w:left="1710" w:hanging="360"/>
      </w:pPr>
      <w:rPr>
        <w:rFonts w:cs="Times New Roman" w:hint="default"/>
        <w:color w:val="000000"/>
      </w:rPr>
    </w:lvl>
    <w:lvl w:ilvl="2" w:tplc="0409001B">
      <w:start w:val="1"/>
      <w:numFmt w:val="lowerRoman"/>
      <w:lvlText w:val="%3."/>
      <w:lvlJc w:val="right"/>
      <w:pPr>
        <w:tabs>
          <w:tab w:val="num" w:pos="2190"/>
        </w:tabs>
        <w:ind w:left="2190" w:hanging="420"/>
      </w:pPr>
      <w:rPr>
        <w:rFonts w:cs="Times New Roman"/>
      </w:rPr>
    </w:lvl>
    <w:lvl w:ilvl="3" w:tplc="0409000F">
      <w:start w:val="1"/>
      <w:numFmt w:val="decimal"/>
      <w:lvlText w:val="%4."/>
      <w:lvlJc w:val="left"/>
      <w:pPr>
        <w:tabs>
          <w:tab w:val="num" w:pos="2610"/>
        </w:tabs>
        <w:ind w:left="2610" w:hanging="420"/>
      </w:pPr>
      <w:rPr>
        <w:rFonts w:cs="Times New Roman"/>
      </w:rPr>
    </w:lvl>
    <w:lvl w:ilvl="4" w:tplc="04090019">
      <w:start w:val="1"/>
      <w:numFmt w:val="lowerLetter"/>
      <w:lvlText w:val="%5)"/>
      <w:lvlJc w:val="left"/>
      <w:pPr>
        <w:tabs>
          <w:tab w:val="num" w:pos="3030"/>
        </w:tabs>
        <w:ind w:left="3030" w:hanging="420"/>
      </w:pPr>
      <w:rPr>
        <w:rFonts w:cs="Times New Roman"/>
      </w:rPr>
    </w:lvl>
    <w:lvl w:ilvl="5" w:tplc="0409001B">
      <w:start w:val="1"/>
      <w:numFmt w:val="lowerRoman"/>
      <w:lvlText w:val="%6."/>
      <w:lvlJc w:val="right"/>
      <w:pPr>
        <w:tabs>
          <w:tab w:val="num" w:pos="3450"/>
        </w:tabs>
        <w:ind w:left="3450" w:hanging="420"/>
      </w:pPr>
      <w:rPr>
        <w:rFonts w:cs="Times New Roman"/>
      </w:rPr>
    </w:lvl>
    <w:lvl w:ilvl="6" w:tplc="0409000F">
      <w:start w:val="1"/>
      <w:numFmt w:val="decimal"/>
      <w:lvlText w:val="%7."/>
      <w:lvlJc w:val="left"/>
      <w:pPr>
        <w:tabs>
          <w:tab w:val="num" w:pos="3870"/>
        </w:tabs>
        <w:ind w:left="3870" w:hanging="420"/>
      </w:pPr>
      <w:rPr>
        <w:rFonts w:cs="Times New Roman"/>
      </w:rPr>
    </w:lvl>
    <w:lvl w:ilvl="7" w:tplc="04090019">
      <w:start w:val="1"/>
      <w:numFmt w:val="lowerLetter"/>
      <w:lvlText w:val="%8)"/>
      <w:lvlJc w:val="left"/>
      <w:pPr>
        <w:tabs>
          <w:tab w:val="num" w:pos="4290"/>
        </w:tabs>
        <w:ind w:left="4290" w:hanging="420"/>
      </w:pPr>
      <w:rPr>
        <w:rFonts w:cs="Times New Roman"/>
      </w:rPr>
    </w:lvl>
    <w:lvl w:ilvl="8" w:tplc="0409001B">
      <w:start w:val="1"/>
      <w:numFmt w:val="lowerRoman"/>
      <w:lvlText w:val="%9."/>
      <w:lvlJc w:val="right"/>
      <w:pPr>
        <w:tabs>
          <w:tab w:val="num" w:pos="4710"/>
        </w:tabs>
        <w:ind w:left="4710" w:hanging="420"/>
      </w:pPr>
      <w:rPr>
        <w:rFonts w:cs="Times New Roman"/>
      </w:rPr>
    </w:lvl>
  </w:abstractNum>
  <w:abstractNum w:abstractNumId="6" w15:restartNumberingAfterBreak="0">
    <w:nsid w:val="0D4E17B4"/>
    <w:multiLevelType w:val="hybridMultilevel"/>
    <w:tmpl w:val="2B54AA26"/>
    <w:lvl w:ilvl="0" w:tplc="E72E4B7C">
      <w:start w:val="1"/>
      <w:numFmt w:val="japaneseCounting"/>
      <w:lvlText w:val="%1、"/>
      <w:lvlJc w:val="left"/>
      <w:pPr>
        <w:tabs>
          <w:tab w:val="num" w:pos="1200"/>
        </w:tabs>
        <w:ind w:left="1200" w:hanging="480"/>
      </w:pPr>
      <w:rPr>
        <w:rFonts w:cs="Times New Roman" w:hint="default"/>
      </w:rPr>
    </w:lvl>
    <w:lvl w:ilvl="1" w:tplc="04090019">
      <w:start w:val="1"/>
      <w:numFmt w:val="lowerLetter"/>
      <w:lvlText w:val="%2)"/>
      <w:lvlJc w:val="left"/>
      <w:pPr>
        <w:tabs>
          <w:tab w:val="num" w:pos="1560"/>
        </w:tabs>
        <w:ind w:left="1560" w:hanging="420"/>
      </w:pPr>
      <w:rPr>
        <w:rFonts w:cs="Times New Roman"/>
      </w:rPr>
    </w:lvl>
    <w:lvl w:ilvl="2" w:tplc="0409001B">
      <w:start w:val="1"/>
      <w:numFmt w:val="lowerRoman"/>
      <w:lvlText w:val="%3."/>
      <w:lvlJc w:val="right"/>
      <w:pPr>
        <w:tabs>
          <w:tab w:val="num" w:pos="1980"/>
        </w:tabs>
        <w:ind w:left="1980" w:hanging="420"/>
      </w:pPr>
      <w:rPr>
        <w:rFonts w:cs="Times New Roman"/>
      </w:rPr>
    </w:lvl>
    <w:lvl w:ilvl="3" w:tplc="0409000F">
      <w:start w:val="1"/>
      <w:numFmt w:val="decimal"/>
      <w:lvlText w:val="%4."/>
      <w:lvlJc w:val="left"/>
      <w:pPr>
        <w:tabs>
          <w:tab w:val="num" w:pos="2400"/>
        </w:tabs>
        <w:ind w:left="2400" w:hanging="420"/>
      </w:pPr>
      <w:rPr>
        <w:rFonts w:cs="Times New Roman"/>
      </w:rPr>
    </w:lvl>
    <w:lvl w:ilvl="4" w:tplc="04090019">
      <w:start w:val="1"/>
      <w:numFmt w:val="lowerLetter"/>
      <w:lvlText w:val="%5)"/>
      <w:lvlJc w:val="left"/>
      <w:pPr>
        <w:tabs>
          <w:tab w:val="num" w:pos="2820"/>
        </w:tabs>
        <w:ind w:left="2820" w:hanging="420"/>
      </w:pPr>
      <w:rPr>
        <w:rFonts w:cs="Times New Roman"/>
      </w:rPr>
    </w:lvl>
    <w:lvl w:ilvl="5" w:tplc="0409001B">
      <w:start w:val="1"/>
      <w:numFmt w:val="lowerRoman"/>
      <w:lvlText w:val="%6."/>
      <w:lvlJc w:val="right"/>
      <w:pPr>
        <w:tabs>
          <w:tab w:val="num" w:pos="3240"/>
        </w:tabs>
        <w:ind w:left="3240" w:hanging="420"/>
      </w:pPr>
      <w:rPr>
        <w:rFonts w:cs="Times New Roman"/>
      </w:rPr>
    </w:lvl>
    <w:lvl w:ilvl="6" w:tplc="0409000F">
      <w:start w:val="1"/>
      <w:numFmt w:val="decimal"/>
      <w:lvlText w:val="%7."/>
      <w:lvlJc w:val="left"/>
      <w:pPr>
        <w:tabs>
          <w:tab w:val="num" w:pos="3660"/>
        </w:tabs>
        <w:ind w:left="3660" w:hanging="420"/>
      </w:pPr>
      <w:rPr>
        <w:rFonts w:cs="Times New Roman"/>
      </w:rPr>
    </w:lvl>
    <w:lvl w:ilvl="7" w:tplc="04090019">
      <w:start w:val="1"/>
      <w:numFmt w:val="lowerLetter"/>
      <w:lvlText w:val="%8)"/>
      <w:lvlJc w:val="left"/>
      <w:pPr>
        <w:tabs>
          <w:tab w:val="num" w:pos="4080"/>
        </w:tabs>
        <w:ind w:left="4080" w:hanging="420"/>
      </w:pPr>
      <w:rPr>
        <w:rFonts w:cs="Times New Roman"/>
      </w:rPr>
    </w:lvl>
    <w:lvl w:ilvl="8" w:tplc="0409001B">
      <w:start w:val="1"/>
      <w:numFmt w:val="lowerRoman"/>
      <w:lvlText w:val="%9."/>
      <w:lvlJc w:val="right"/>
      <w:pPr>
        <w:tabs>
          <w:tab w:val="num" w:pos="4500"/>
        </w:tabs>
        <w:ind w:left="4500" w:hanging="420"/>
      </w:pPr>
      <w:rPr>
        <w:rFonts w:cs="Times New Roman"/>
      </w:rPr>
    </w:lvl>
  </w:abstractNum>
  <w:abstractNum w:abstractNumId="7" w15:restartNumberingAfterBreak="0">
    <w:nsid w:val="0E660F79"/>
    <w:multiLevelType w:val="hybridMultilevel"/>
    <w:tmpl w:val="8086296E"/>
    <w:lvl w:ilvl="0" w:tplc="1F6CF750">
      <w:start w:val="1"/>
      <w:numFmt w:val="decimal"/>
      <w:lvlText w:val="%1、"/>
      <w:lvlJc w:val="left"/>
      <w:pPr>
        <w:tabs>
          <w:tab w:val="num" w:pos="1360"/>
        </w:tabs>
        <w:ind w:left="1360" w:hanging="720"/>
      </w:pPr>
      <w:rPr>
        <w:rFonts w:cs="Times New Roman" w:hint="default"/>
      </w:rPr>
    </w:lvl>
    <w:lvl w:ilvl="1" w:tplc="04090019">
      <w:start w:val="1"/>
      <w:numFmt w:val="lowerLetter"/>
      <w:lvlText w:val="%2)"/>
      <w:lvlJc w:val="left"/>
      <w:pPr>
        <w:tabs>
          <w:tab w:val="num" w:pos="1480"/>
        </w:tabs>
        <w:ind w:left="1480" w:hanging="420"/>
      </w:pPr>
      <w:rPr>
        <w:rFonts w:cs="Times New Roman"/>
      </w:rPr>
    </w:lvl>
    <w:lvl w:ilvl="2" w:tplc="0409001B">
      <w:start w:val="1"/>
      <w:numFmt w:val="lowerRoman"/>
      <w:lvlText w:val="%3."/>
      <w:lvlJc w:val="right"/>
      <w:pPr>
        <w:tabs>
          <w:tab w:val="num" w:pos="1900"/>
        </w:tabs>
        <w:ind w:left="1900" w:hanging="420"/>
      </w:pPr>
      <w:rPr>
        <w:rFonts w:cs="Times New Roman"/>
      </w:rPr>
    </w:lvl>
    <w:lvl w:ilvl="3" w:tplc="0409000F">
      <w:start w:val="1"/>
      <w:numFmt w:val="decimal"/>
      <w:lvlText w:val="%4."/>
      <w:lvlJc w:val="left"/>
      <w:pPr>
        <w:tabs>
          <w:tab w:val="num" w:pos="2320"/>
        </w:tabs>
        <w:ind w:left="2320" w:hanging="420"/>
      </w:pPr>
      <w:rPr>
        <w:rFonts w:cs="Times New Roman"/>
      </w:rPr>
    </w:lvl>
    <w:lvl w:ilvl="4" w:tplc="04090019">
      <w:start w:val="1"/>
      <w:numFmt w:val="lowerLetter"/>
      <w:lvlText w:val="%5)"/>
      <w:lvlJc w:val="left"/>
      <w:pPr>
        <w:tabs>
          <w:tab w:val="num" w:pos="2740"/>
        </w:tabs>
        <w:ind w:left="2740" w:hanging="420"/>
      </w:pPr>
      <w:rPr>
        <w:rFonts w:cs="Times New Roman"/>
      </w:rPr>
    </w:lvl>
    <w:lvl w:ilvl="5" w:tplc="0409001B">
      <w:start w:val="1"/>
      <w:numFmt w:val="lowerRoman"/>
      <w:lvlText w:val="%6."/>
      <w:lvlJc w:val="right"/>
      <w:pPr>
        <w:tabs>
          <w:tab w:val="num" w:pos="3160"/>
        </w:tabs>
        <w:ind w:left="3160" w:hanging="420"/>
      </w:pPr>
      <w:rPr>
        <w:rFonts w:cs="Times New Roman"/>
      </w:rPr>
    </w:lvl>
    <w:lvl w:ilvl="6" w:tplc="0409000F">
      <w:start w:val="1"/>
      <w:numFmt w:val="decimal"/>
      <w:lvlText w:val="%7."/>
      <w:lvlJc w:val="left"/>
      <w:pPr>
        <w:tabs>
          <w:tab w:val="num" w:pos="3580"/>
        </w:tabs>
        <w:ind w:left="3580" w:hanging="420"/>
      </w:pPr>
      <w:rPr>
        <w:rFonts w:cs="Times New Roman"/>
      </w:rPr>
    </w:lvl>
    <w:lvl w:ilvl="7" w:tplc="04090019">
      <w:start w:val="1"/>
      <w:numFmt w:val="lowerLetter"/>
      <w:lvlText w:val="%8)"/>
      <w:lvlJc w:val="left"/>
      <w:pPr>
        <w:tabs>
          <w:tab w:val="num" w:pos="4000"/>
        </w:tabs>
        <w:ind w:left="4000" w:hanging="420"/>
      </w:pPr>
      <w:rPr>
        <w:rFonts w:cs="Times New Roman"/>
      </w:rPr>
    </w:lvl>
    <w:lvl w:ilvl="8" w:tplc="0409001B">
      <w:start w:val="1"/>
      <w:numFmt w:val="lowerRoman"/>
      <w:lvlText w:val="%9."/>
      <w:lvlJc w:val="right"/>
      <w:pPr>
        <w:tabs>
          <w:tab w:val="num" w:pos="4420"/>
        </w:tabs>
        <w:ind w:left="4420" w:hanging="420"/>
      </w:pPr>
      <w:rPr>
        <w:rFonts w:cs="Times New Roman"/>
      </w:rPr>
    </w:lvl>
  </w:abstractNum>
  <w:abstractNum w:abstractNumId="8" w15:restartNumberingAfterBreak="0">
    <w:nsid w:val="176D5CD0"/>
    <w:multiLevelType w:val="hybridMultilevel"/>
    <w:tmpl w:val="ED96443A"/>
    <w:lvl w:ilvl="0" w:tplc="BB1215DC">
      <w:start w:val="1"/>
      <w:numFmt w:val="decimal"/>
      <w:lvlText w:val="（%1）"/>
      <w:lvlJc w:val="left"/>
      <w:pPr>
        <w:tabs>
          <w:tab w:val="num" w:pos="1230"/>
        </w:tabs>
        <w:ind w:left="1230" w:hanging="720"/>
      </w:pPr>
      <w:rPr>
        <w:rFonts w:cs="Times New Roman" w:hint="default"/>
      </w:rPr>
    </w:lvl>
    <w:lvl w:ilvl="1" w:tplc="04090019">
      <w:start w:val="1"/>
      <w:numFmt w:val="lowerLetter"/>
      <w:lvlText w:val="%2)"/>
      <w:lvlJc w:val="left"/>
      <w:pPr>
        <w:tabs>
          <w:tab w:val="num" w:pos="1350"/>
        </w:tabs>
        <w:ind w:left="1350" w:hanging="420"/>
      </w:pPr>
      <w:rPr>
        <w:rFonts w:cs="Times New Roman"/>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9" w15:restartNumberingAfterBreak="0">
    <w:nsid w:val="1A527527"/>
    <w:multiLevelType w:val="hybridMultilevel"/>
    <w:tmpl w:val="1DC0B5F2"/>
    <w:lvl w:ilvl="0" w:tplc="42B4440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0" w15:restartNumberingAfterBreak="0">
    <w:nsid w:val="1C6919C4"/>
    <w:multiLevelType w:val="hybridMultilevel"/>
    <w:tmpl w:val="EEAE20AE"/>
    <w:lvl w:ilvl="0" w:tplc="BA76CC44">
      <w:numFmt w:val="bullet"/>
      <w:lvlText w:val="□"/>
      <w:lvlJc w:val="left"/>
      <w:pPr>
        <w:tabs>
          <w:tab w:val="num" w:pos="4785"/>
        </w:tabs>
        <w:ind w:left="4785" w:hanging="360"/>
      </w:pPr>
      <w:rPr>
        <w:rFonts w:ascii="仿宋_GB2312" w:eastAsia="仿宋_GB2312" w:hAnsi="Times New Roman" w:cs="Times New Roman" w:hint="eastAsia"/>
        <w:color w:val="FFFFFF"/>
      </w:rPr>
    </w:lvl>
    <w:lvl w:ilvl="1" w:tplc="04090003" w:tentative="1">
      <w:start w:val="1"/>
      <w:numFmt w:val="bullet"/>
      <w:lvlText w:val=""/>
      <w:lvlJc w:val="left"/>
      <w:pPr>
        <w:tabs>
          <w:tab w:val="num" w:pos="5265"/>
        </w:tabs>
        <w:ind w:left="5265" w:hanging="420"/>
      </w:pPr>
      <w:rPr>
        <w:rFonts w:ascii="Wingdings" w:hAnsi="Wingdings" w:hint="default"/>
      </w:rPr>
    </w:lvl>
    <w:lvl w:ilvl="2" w:tplc="04090005" w:tentative="1">
      <w:start w:val="1"/>
      <w:numFmt w:val="bullet"/>
      <w:lvlText w:val=""/>
      <w:lvlJc w:val="left"/>
      <w:pPr>
        <w:tabs>
          <w:tab w:val="num" w:pos="5685"/>
        </w:tabs>
        <w:ind w:left="5685" w:hanging="420"/>
      </w:pPr>
      <w:rPr>
        <w:rFonts w:ascii="Wingdings" w:hAnsi="Wingdings" w:hint="default"/>
      </w:rPr>
    </w:lvl>
    <w:lvl w:ilvl="3" w:tplc="04090001" w:tentative="1">
      <w:start w:val="1"/>
      <w:numFmt w:val="bullet"/>
      <w:lvlText w:val=""/>
      <w:lvlJc w:val="left"/>
      <w:pPr>
        <w:tabs>
          <w:tab w:val="num" w:pos="6105"/>
        </w:tabs>
        <w:ind w:left="6105" w:hanging="420"/>
      </w:pPr>
      <w:rPr>
        <w:rFonts w:ascii="Wingdings" w:hAnsi="Wingdings" w:hint="default"/>
      </w:rPr>
    </w:lvl>
    <w:lvl w:ilvl="4" w:tplc="04090003" w:tentative="1">
      <w:start w:val="1"/>
      <w:numFmt w:val="bullet"/>
      <w:lvlText w:val=""/>
      <w:lvlJc w:val="left"/>
      <w:pPr>
        <w:tabs>
          <w:tab w:val="num" w:pos="6525"/>
        </w:tabs>
        <w:ind w:left="6525" w:hanging="420"/>
      </w:pPr>
      <w:rPr>
        <w:rFonts w:ascii="Wingdings" w:hAnsi="Wingdings" w:hint="default"/>
      </w:rPr>
    </w:lvl>
    <w:lvl w:ilvl="5" w:tplc="04090005" w:tentative="1">
      <w:start w:val="1"/>
      <w:numFmt w:val="bullet"/>
      <w:lvlText w:val=""/>
      <w:lvlJc w:val="left"/>
      <w:pPr>
        <w:tabs>
          <w:tab w:val="num" w:pos="6945"/>
        </w:tabs>
        <w:ind w:left="6945" w:hanging="420"/>
      </w:pPr>
      <w:rPr>
        <w:rFonts w:ascii="Wingdings" w:hAnsi="Wingdings" w:hint="default"/>
      </w:rPr>
    </w:lvl>
    <w:lvl w:ilvl="6" w:tplc="04090001" w:tentative="1">
      <w:start w:val="1"/>
      <w:numFmt w:val="bullet"/>
      <w:lvlText w:val=""/>
      <w:lvlJc w:val="left"/>
      <w:pPr>
        <w:tabs>
          <w:tab w:val="num" w:pos="7365"/>
        </w:tabs>
        <w:ind w:left="7365" w:hanging="420"/>
      </w:pPr>
      <w:rPr>
        <w:rFonts w:ascii="Wingdings" w:hAnsi="Wingdings" w:hint="default"/>
      </w:rPr>
    </w:lvl>
    <w:lvl w:ilvl="7" w:tplc="04090003" w:tentative="1">
      <w:start w:val="1"/>
      <w:numFmt w:val="bullet"/>
      <w:lvlText w:val=""/>
      <w:lvlJc w:val="left"/>
      <w:pPr>
        <w:tabs>
          <w:tab w:val="num" w:pos="7785"/>
        </w:tabs>
        <w:ind w:left="7785" w:hanging="420"/>
      </w:pPr>
      <w:rPr>
        <w:rFonts w:ascii="Wingdings" w:hAnsi="Wingdings" w:hint="default"/>
      </w:rPr>
    </w:lvl>
    <w:lvl w:ilvl="8" w:tplc="04090005" w:tentative="1">
      <w:start w:val="1"/>
      <w:numFmt w:val="bullet"/>
      <w:lvlText w:val=""/>
      <w:lvlJc w:val="left"/>
      <w:pPr>
        <w:tabs>
          <w:tab w:val="num" w:pos="8205"/>
        </w:tabs>
        <w:ind w:left="8205" w:hanging="420"/>
      </w:pPr>
      <w:rPr>
        <w:rFonts w:ascii="Wingdings" w:hAnsi="Wingdings" w:hint="default"/>
      </w:rPr>
    </w:lvl>
  </w:abstractNum>
  <w:abstractNum w:abstractNumId="11" w15:restartNumberingAfterBreak="0">
    <w:nsid w:val="265075FB"/>
    <w:multiLevelType w:val="hybridMultilevel"/>
    <w:tmpl w:val="0D1EB120"/>
    <w:lvl w:ilvl="0" w:tplc="2214A810">
      <w:start w:val="2"/>
      <w:numFmt w:val="japaneseCounting"/>
      <w:lvlText w:val="第%1条"/>
      <w:lvlJc w:val="left"/>
      <w:pPr>
        <w:tabs>
          <w:tab w:val="num" w:pos="1680"/>
        </w:tabs>
        <w:ind w:left="1680" w:hanging="108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2" w15:restartNumberingAfterBreak="0">
    <w:nsid w:val="280C0E8D"/>
    <w:multiLevelType w:val="hybridMultilevel"/>
    <w:tmpl w:val="914CB33E"/>
    <w:lvl w:ilvl="0" w:tplc="8842C808">
      <w:start w:val="2"/>
      <w:numFmt w:val="japaneseCounting"/>
      <w:lvlText w:val="（%1）"/>
      <w:lvlJc w:val="left"/>
      <w:pPr>
        <w:tabs>
          <w:tab w:val="num" w:pos="1720"/>
        </w:tabs>
        <w:ind w:left="1720" w:hanging="1080"/>
      </w:pPr>
      <w:rPr>
        <w:rFonts w:cs="Times New Roman" w:hint="default"/>
      </w:rPr>
    </w:lvl>
    <w:lvl w:ilvl="1" w:tplc="04090019">
      <w:start w:val="1"/>
      <w:numFmt w:val="lowerLetter"/>
      <w:lvlText w:val="%2)"/>
      <w:lvlJc w:val="left"/>
      <w:pPr>
        <w:tabs>
          <w:tab w:val="num" w:pos="1480"/>
        </w:tabs>
        <w:ind w:left="1480" w:hanging="420"/>
      </w:pPr>
      <w:rPr>
        <w:rFonts w:cs="Times New Roman"/>
      </w:rPr>
    </w:lvl>
    <w:lvl w:ilvl="2" w:tplc="0409001B">
      <w:start w:val="1"/>
      <w:numFmt w:val="lowerRoman"/>
      <w:lvlText w:val="%3."/>
      <w:lvlJc w:val="right"/>
      <w:pPr>
        <w:tabs>
          <w:tab w:val="num" w:pos="1900"/>
        </w:tabs>
        <w:ind w:left="1900" w:hanging="420"/>
      </w:pPr>
      <w:rPr>
        <w:rFonts w:cs="Times New Roman"/>
      </w:rPr>
    </w:lvl>
    <w:lvl w:ilvl="3" w:tplc="0409000F">
      <w:start w:val="1"/>
      <w:numFmt w:val="decimal"/>
      <w:lvlText w:val="%4."/>
      <w:lvlJc w:val="left"/>
      <w:pPr>
        <w:tabs>
          <w:tab w:val="num" w:pos="2320"/>
        </w:tabs>
        <w:ind w:left="2320" w:hanging="420"/>
      </w:pPr>
      <w:rPr>
        <w:rFonts w:cs="Times New Roman"/>
      </w:rPr>
    </w:lvl>
    <w:lvl w:ilvl="4" w:tplc="04090019">
      <w:start w:val="1"/>
      <w:numFmt w:val="lowerLetter"/>
      <w:lvlText w:val="%5)"/>
      <w:lvlJc w:val="left"/>
      <w:pPr>
        <w:tabs>
          <w:tab w:val="num" w:pos="2740"/>
        </w:tabs>
        <w:ind w:left="2740" w:hanging="420"/>
      </w:pPr>
      <w:rPr>
        <w:rFonts w:cs="Times New Roman"/>
      </w:rPr>
    </w:lvl>
    <w:lvl w:ilvl="5" w:tplc="0409001B">
      <w:start w:val="1"/>
      <w:numFmt w:val="lowerRoman"/>
      <w:lvlText w:val="%6."/>
      <w:lvlJc w:val="right"/>
      <w:pPr>
        <w:tabs>
          <w:tab w:val="num" w:pos="3160"/>
        </w:tabs>
        <w:ind w:left="3160" w:hanging="420"/>
      </w:pPr>
      <w:rPr>
        <w:rFonts w:cs="Times New Roman"/>
      </w:rPr>
    </w:lvl>
    <w:lvl w:ilvl="6" w:tplc="0409000F">
      <w:start w:val="1"/>
      <w:numFmt w:val="decimal"/>
      <w:lvlText w:val="%7."/>
      <w:lvlJc w:val="left"/>
      <w:pPr>
        <w:tabs>
          <w:tab w:val="num" w:pos="3580"/>
        </w:tabs>
        <w:ind w:left="3580" w:hanging="420"/>
      </w:pPr>
      <w:rPr>
        <w:rFonts w:cs="Times New Roman"/>
      </w:rPr>
    </w:lvl>
    <w:lvl w:ilvl="7" w:tplc="04090019">
      <w:start w:val="1"/>
      <w:numFmt w:val="lowerLetter"/>
      <w:lvlText w:val="%8)"/>
      <w:lvlJc w:val="left"/>
      <w:pPr>
        <w:tabs>
          <w:tab w:val="num" w:pos="4000"/>
        </w:tabs>
        <w:ind w:left="4000" w:hanging="420"/>
      </w:pPr>
      <w:rPr>
        <w:rFonts w:cs="Times New Roman"/>
      </w:rPr>
    </w:lvl>
    <w:lvl w:ilvl="8" w:tplc="0409001B">
      <w:start w:val="1"/>
      <w:numFmt w:val="lowerRoman"/>
      <w:lvlText w:val="%9."/>
      <w:lvlJc w:val="right"/>
      <w:pPr>
        <w:tabs>
          <w:tab w:val="num" w:pos="4420"/>
        </w:tabs>
        <w:ind w:left="4420" w:hanging="420"/>
      </w:pPr>
      <w:rPr>
        <w:rFonts w:cs="Times New Roman"/>
      </w:rPr>
    </w:lvl>
  </w:abstractNum>
  <w:abstractNum w:abstractNumId="13" w15:restartNumberingAfterBreak="0">
    <w:nsid w:val="2D7D4905"/>
    <w:multiLevelType w:val="hybridMultilevel"/>
    <w:tmpl w:val="104EFE16"/>
    <w:lvl w:ilvl="0" w:tplc="B06A62BE">
      <w:start w:val="1"/>
      <w:numFmt w:val="decimal"/>
      <w:lvlText w:val="（%1）"/>
      <w:lvlJc w:val="left"/>
      <w:pPr>
        <w:tabs>
          <w:tab w:val="num" w:pos="1230"/>
        </w:tabs>
        <w:ind w:left="1230" w:hanging="720"/>
      </w:pPr>
      <w:rPr>
        <w:rFonts w:cs="Times New Roman" w:hint="default"/>
      </w:rPr>
    </w:lvl>
    <w:lvl w:ilvl="1" w:tplc="5888AD16">
      <w:start w:val="4"/>
      <w:numFmt w:val="decimal"/>
      <w:lvlText w:val="%2、"/>
      <w:lvlJc w:val="left"/>
      <w:pPr>
        <w:tabs>
          <w:tab w:val="num" w:pos="1290"/>
        </w:tabs>
        <w:ind w:left="1290" w:hanging="360"/>
      </w:pPr>
      <w:rPr>
        <w:rFonts w:cs="Times New Roman" w:hint="default"/>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14" w15:restartNumberingAfterBreak="0">
    <w:nsid w:val="2DCA6A7B"/>
    <w:multiLevelType w:val="hybridMultilevel"/>
    <w:tmpl w:val="12A0F108"/>
    <w:lvl w:ilvl="0" w:tplc="78A82850">
      <w:start w:val="1"/>
      <w:numFmt w:val="decimal"/>
      <w:lvlText w:val="%1）"/>
      <w:lvlJc w:val="left"/>
      <w:pPr>
        <w:tabs>
          <w:tab w:val="num" w:pos="1363"/>
        </w:tabs>
        <w:ind w:left="1363" w:hanging="720"/>
      </w:pPr>
      <w:rPr>
        <w:rFonts w:cs="Times New Roman" w:hint="default"/>
        <w:b/>
        <w:bCs/>
      </w:rPr>
    </w:lvl>
    <w:lvl w:ilvl="1" w:tplc="04090019">
      <w:start w:val="1"/>
      <w:numFmt w:val="lowerLetter"/>
      <w:lvlText w:val="%2)"/>
      <w:lvlJc w:val="left"/>
      <w:pPr>
        <w:tabs>
          <w:tab w:val="num" w:pos="1483"/>
        </w:tabs>
        <w:ind w:left="1483" w:hanging="420"/>
      </w:pPr>
      <w:rPr>
        <w:rFonts w:cs="Times New Roman"/>
      </w:rPr>
    </w:lvl>
    <w:lvl w:ilvl="2" w:tplc="0409001B">
      <w:start w:val="1"/>
      <w:numFmt w:val="lowerRoman"/>
      <w:lvlText w:val="%3."/>
      <w:lvlJc w:val="right"/>
      <w:pPr>
        <w:tabs>
          <w:tab w:val="num" w:pos="1903"/>
        </w:tabs>
        <w:ind w:left="1903" w:hanging="420"/>
      </w:pPr>
      <w:rPr>
        <w:rFonts w:cs="Times New Roman"/>
      </w:rPr>
    </w:lvl>
    <w:lvl w:ilvl="3" w:tplc="0409000F">
      <w:start w:val="1"/>
      <w:numFmt w:val="decimal"/>
      <w:lvlText w:val="%4."/>
      <w:lvlJc w:val="left"/>
      <w:pPr>
        <w:tabs>
          <w:tab w:val="num" w:pos="2323"/>
        </w:tabs>
        <w:ind w:left="2323" w:hanging="420"/>
      </w:pPr>
      <w:rPr>
        <w:rFonts w:cs="Times New Roman"/>
      </w:rPr>
    </w:lvl>
    <w:lvl w:ilvl="4" w:tplc="04090019">
      <w:start w:val="1"/>
      <w:numFmt w:val="lowerLetter"/>
      <w:lvlText w:val="%5)"/>
      <w:lvlJc w:val="left"/>
      <w:pPr>
        <w:tabs>
          <w:tab w:val="num" w:pos="2743"/>
        </w:tabs>
        <w:ind w:left="2743" w:hanging="420"/>
      </w:pPr>
      <w:rPr>
        <w:rFonts w:cs="Times New Roman"/>
      </w:rPr>
    </w:lvl>
    <w:lvl w:ilvl="5" w:tplc="0409001B">
      <w:start w:val="1"/>
      <w:numFmt w:val="lowerRoman"/>
      <w:lvlText w:val="%6."/>
      <w:lvlJc w:val="right"/>
      <w:pPr>
        <w:tabs>
          <w:tab w:val="num" w:pos="3163"/>
        </w:tabs>
        <w:ind w:left="3163" w:hanging="420"/>
      </w:pPr>
      <w:rPr>
        <w:rFonts w:cs="Times New Roman"/>
      </w:rPr>
    </w:lvl>
    <w:lvl w:ilvl="6" w:tplc="0409000F">
      <w:start w:val="1"/>
      <w:numFmt w:val="decimal"/>
      <w:lvlText w:val="%7."/>
      <w:lvlJc w:val="left"/>
      <w:pPr>
        <w:tabs>
          <w:tab w:val="num" w:pos="3583"/>
        </w:tabs>
        <w:ind w:left="3583" w:hanging="420"/>
      </w:pPr>
      <w:rPr>
        <w:rFonts w:cs="Times New Roman"/>
      </w:rPr>
    </w:lvl>
    <w:lvl w:ilvl="7" w:tplc="04090019">
      <w:start w:val="1"/>
      <w:numFmt w:val="lowerLetter"/>
      <w:lvlText w:val="%8)"/>
      <w:lvlJc w:val="left"/>
      <w:pPr>
        <w:tabs>
          <w:tab w:val="num" w:pos="4003"/>
        </w:tabs>
        <w:ind w:left="4003" w:hanging="420"/>
      </w:pPr>
      <w:rPr>
        <w:rFonts w:cs="Times New Roman"/>
      </w:rPr>
    </w:lvl>
    <w:lvl w:ilvl="8" w:tplc="0409001B">
      <w:start w:val="1"/>
      <w:numFmt w:val="lowerRoman"/>
      <w:lvlText w:val="%9."/>
      <w:lvlJc w:val="right"/>
      <w:pPr>
        <w:tabs>
          <w:tab w:val="num" w:pos="4423"/>
        </w:tabs>
        <w:ind w:left="4423" w:hanging="420"/>
      </w:pPr>
      <w:rPr>
        <w:rFonts w:cs="Times New Roman"/>
      </w:rPr>
    </w:lvl>
  </w:abstractNum>
  <w:abstractNum w:abstractNumId="15" w15:restartNumberingAfterBreak="0">
    <w:nsid w:val="30032FF8"/>
    <w:multiLevelType w:val="hybridMultilevel"/>
    <w:tmpl w:val="105C0E0A"/>
    <w:lvl w:ilvl="0" w:tplc="EFC609F4">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560"/>
        </w:tabs>
        <w:ind w:left="1560" w:hanging="420"/>
      </w:pPr>
      <w:rPr>
        <w:rFonts w:cs="Times New Roman"/>
      </w:rPr>
    </w:lvl>
    <w:lvl w:ilvl="2" w:tplc="0409001B">
      <w:start w:val="1"/>
      <w:numFmt w:val="lowerRoman"/>
      <w:lvlText w:val="%3."/>
      <w:lvlJc w:val="right"/>
      <w:pPr>
        <w:tabs>
          <w:tab w:val="num" w:pos="1980"/>
        </w:tabs>
        <w:ind w:left="1980" w:hanging="420"/>
      </w:pPr>
      <w:rPr>
        <w:rFonts w:cs="Times New Roman"/>
      </w:rPr>
    </w:lvl>
    <w:lvl w:ilvl="3" w:tplc="0409000F">
      <w:start w:val="1"/>
      <w:numFmt w:val="decimal"/>
      <w:lvlText w:val="%4."/>
      <w:lvlJc w:val="left"/>
      <w:pPr>
        <w:tabs>
          <w:tab w:val="num" w:pos="2400"/>
        </w:tabs>
        <w:ind w:left="2400" w:hanging="420"/>
      </w:pPr>
      <w:rPr>
        <w:rFonts w:cs="Times New Roman"/>
      </w:rPr>
    </w:lvl>
    <w:lvl w:ilvl="4" w:tplc="04090019">
      <w:start w:val="1"/>
      <w:numFmt w:val="lowerLetter"/>
      <w:lvlText w:val="%5)"/>
      <w:lvlJc w:val="left"/>
      <w:pPr>
        <w:tabs>
          <w:tab w:val="num" w:pos="2820"/>
        </w:tabs>
        <w:ind w:left="2820" w:hanging="420"/>
      </w:pPr>
      <w:rPr>
        <w:rFonts w:cs="Times New Roman"/>
      </w:rPr>
    </w:lvl>
    <w:lvl w:ilvl="5" w:tplc="0409001B">
      <w:start w:val="1"/>
      <w:numFmt w:val="lowerRoman"/>
      <w:lvlText w:val="%6."/>
      <w:lvlJc w:val="right"/>
      <w:pPr>
        <w:tabs>
          <w:tab w:val="num" w:pos="3240"/>
        </w:tabs>
        <w:ind w:left="3240" w:hanging="420"/>
      </w:pPr>
      <w:rPr>
        <w:rFonts w:cs="Times New Roman"/>
      </w:rPr>
    </w:lvl>
    <w:lvl w:ilvl="6" w:tplc="0409000F">
      <w:start w:val="1"/>
      <w:numFmt w:val="decimal"/>
      <w:lvlText w:val="%7."/>
      <w:lvlJc w:val="left"/>
      <w:pPr>
        <w:tabs>
          <w:tab w:val="num" w:pos="3660"/>
        </w:tabs>
        <w:ind w:left="3660" w:hanging="420"/>
      </w:pPr>
      <w:rPr>
        <w:rFonts w:cs="Times New Roman"/>
      </w:rPr>
    </w:lvl>
    <w:lvl w:ilvl="7" w:tplc="04090019">
      <w:start w:val="1"/>
      <w:numFmt w:val="lowerLetter"/>
      <w:lvlText w:val="%8)"/>
      <w:lvlJc w:val="left"/>
      <w:pPr>
        <w:tabs>
          <w:tab w:val="num" w:pos="4080"/>
        </w:tabs>
        <w:ind w:left="4080" w:hanging="420"/>
      </w:pPr>
      <w:rPr>
        <w:rFonts w:cs="Times New Roman"/>
      </w:rPr>
    </w:lvl>
    <w:lvl w:ilvl="8" w:tplc="0409001B">
      <w:start w:val="1"/>
      <w:numFmt w:val="lowerRoman"/>
      <w:lvlText w:val="%9."/>
      <w:lvlJc w:val="right"/>
      <w:pPr>
        <w:tabs>
          <w:tab w:val="num" w:pos="4500"/>
        </w:tabs>
        <w:ind w:left="4500" w:hanging="420"/>
      </w:pPr>
      <w:rPr>
        <w:rFonts w:cs="Times New Roman"/>
      </w:rPr>
    </w:lvl>
  </w:abstractNum>
  <w:abstractNum w:abstractNumId="16" w15:restartNumberingAfterBreak="0">
    <w:nsid w:val="30101260"/>
    <w:multiLevelType w:val="hybridMultilevel"/>
    <w:tmpl w:val="6A829364"/>
    <w:lvl w:ilvl="0" w:tplc="98E03256">
      <w:start w:val="1"/>
      <w:numFmt w:val="decimal"/>
      <w:lvlText w:val="（%1）"/>
      <w:lvlJc w:val="left"/>
      <w:pPr>
        <w:tabs>
          <w:tab w:val="num" w:pos="1035"/>
        </w:tabs>
        <w:ind w:left="1035" w:hanging="720"/>
      </w:pPr>
      <w:rPr>
        <w:rFonts w:cs="Times New Roman" w:hint="default"/>
      </w:rPr>
    </w:lvl>
    <w:lvl w:ilvl="1" w:tplc="04090019">
      <w:start w:val="1"/>
      <w:numFmt w:val="lowerLetter"/>
      <w:lvlText w:val="%2)"/>
      <w:lvlJc w:val="left"/>
      <w:pPr>
        <w:tabs>
          <w:tab w:val="num" w:pos="1155"/>
        </w:tabs>
        <w:ind w:left="1155" w:hanging="420"/>
      </w:pPr>
      <w:rPr>
        <w:rFonts w:cs="Times New Roman"/>
      </w:rPr>
    </w:lvl>
    <w:lvl w:ilvl="2" w:tplc="0409001B">
      <w:start w:val="1"/>
      <w:numFmt w:val="lowerRoman"/>
      <w:lvlText w:val="%3."/>
      <w:lvlJc w:val="right"/>
      <w:pPr>
        <w:tabs>
          <w:tab w:val="num" w:pos="1575"/>
        </w:tabs>
        <w:ind w:left="1575" w:hanging="420"/>
      </w:pPr>
      <w:rPr>
        <w:rFonts w:cs="Times New Roman"/>
      </w:rPr>
    </w:lvl>
    <w:lvl w:ilvl="3" w:tplc="0409000F">
      <w:start w:val="1"/>
      <w:numFmt w:val="decimal"/>
      <w:lvlText w:val="%4."/>
      <w:lvlJc w:val="left"/>
      <w:pPr>
        <w:tabs>
          <w:tab w:val="num" w:pos="1995"/>
        </w:tabs>
        <w:ind w:left="1995" w:hanging="420"/>
      </w:pPr>
      <w:rPr>
        <w:rFonts w:cs="Times New Roman"/>
      </w:rPr>
    </w:lvl>
    <w:lvl w:ilvl="4" w:tplc="04090019">
      <w:start w:val="1"/>
      <w:numFmt w:val="lowerLetter"/>
      <w:lvlText w:val="%5)"/>
      <w:lvlJc w:val="left"/>
      <w:pPr>
        <w:tabs>
          <w:tab w:val="num" w:pos="2415"/>
        </w:tabs>
        <w:ind w:left="2415" w:hanging="420"/>
      </w:pPr>
      <w:rPr>
        <w:rFonts w:cs="Times New Roman"/>
      </w:rPr>
    </w:lvl>
    <w:lvl w:ilvl="5" w:tplc="0409001B">
      <w:start w:val="1"/>
      <w:numFmt w:val="lowerRoman"/>
      <w:lvlText w:val="%6."/>
      <w:lvlJc w:val="right"/>
      <w:pPr>
        <w:tabs>
          <w:tab w:val="num" w:pos="2835"/>
        </w:tabs>
        <w:ind w:left="2835" w:hanging="420"/>
      </w:pPr>
      <w:rPr>
        <w:rFonts w:cs="Times New Roman"/>
      </w:rPr>
    </w:lvl>
    <w:lvl w:ilvl="6" w:tplc="0409000F">
      <w:start w:val="1"/>
      <w:numFmt w:val="decimal"/>
      <w:lvlText w:val="%7."/>
      <w:lvlJc w:val="left"/>
      <w:pPr>
        <w:tabs>
          <w:tab w:val="num" w:pos="3255"/>
        </w:tabs>
        <w:ind w:left="3255" w:hanging="420"/>
      </w:pPr>
      <w:rPr>
        <w:rFonts w:cs="Times New Roman"/>
      </w:rPr>
    </w:lvl>
    <w:lvl w:ilvl="7" w:tplc="04090019">
      <w:start w:val="1"/>
      <w:numFmt w:val="lowerLetter"/>
      <w:lvlText w:val="%8)"/>
      <w:lvlJc w:val="left"/>
      <w:pPr>
        <w:tabs>
          <w:tab w:val="num" w:pos="3675"/>
        </w:tabs>
        <w:ind w:left="3675" w:hanging="420"/>
      </w:pPr>
      <w:rPr>
        <w:rFonts w:cs="Times New Roman"/>
      </w:rPr>
    </w:lvl>
    <w:lvl w:ilvl="8" w:tplc="0409001B">
      <w:start w:val="1"/>
      <w:numFmt w:val="lowerRoman"/>
      <w:lvlText w:val="%9."/>
      <w:lvlJc w:val="right"/>
      <w:pPr>
        <w:tabs>
          <w:tab w:val="num" w:pos="4095"/>
        </w:tabs>
        <w:ind w:left="4095" w:hanging="420"/>
      </w:pPr>
      <w:rPr>
        <w:rFonts w:cs="Times New Roman"/>
      </w:rPr>
    </w:lvl>
  </w:abstractNum>
  <w:abstractNum w:abstractNumId="17" w15:restartNumberingAfterBreak="0">
    <w:nsid w:val="31985429"/>
    <w:multiLevelType w:val="hybridMultilevel"/>
    <w:tmpl w:val="226CD34A"/>
    <w:lvl w:ilvl="0" w:tplc="36F267C4">
      <w:start w:val="1"/>
      <w:numFmt w:val="decimal"/>
      <w:lvlText w:val="%1、"/>
      <w:lvlJc w:val="left"/>
      <w:pPr>
        <w:tabs>
          <w:tab w:val="num" w:pos="990"/>
        </w:tabs>
        <w:ind w:left="990" w:hanging="360"/>
      </w:pPr>
      <w:rPr>
        <w:rFonts w:ascii="Times New Roman" w:hAnsi="Times New Roman" w:cs="Times New Roman" w:hint="default"/>
        <w:color w:val="auto"/>
        <w:sz w:val="24"/>
        <w:szCs w:val="24"/>
      </w:rPr>
    </w:lvl>
    <w:lvl w:ilvl="1" w:tplc="04090019">
      <w:start w:val="1"/>
      <w:numFmt w:val="lowerLetter"/>
      <w:lvlText w:val="%2)"/>
      <w:lvlJc w:val="left"/>
      <w:pPr>
        <w:tabs>
          <w:tab w:val="num" w:pos="1470"/>
        </w:tabs>
        <w:ind w:left="1470" w:hanging="420"/>
      </w:pPr>
      <w:rPr>
        <w:rFonts w:cs="Times New Roman"/>
      </w:rPr>
    </w:lvl>
    <w:lvl w:ilvl="2" w:tplc="0409001B">
      <w:start w:val="1"/>
      <w:numFmt w:val="lowerRoman"/>
      <w:lvlText w:val="%3."/>
      <w:lvlJc w:val="right"/>
      <w:pPr>
        <w:tabs>
          <w:tab w:val="num" w:pos="1890"/>
        </w:tabs>
        <w:ind w:left="1890" w:hanging="420"/>
      </w:pPr>
      <w:rPr>
        <w:rFonts w:cs="Times New Roman"/>
      </w:rPr>
    </w:lvl>
    <w:lvl w:ilvl="3" w:tplc="0409000F">
      <w:start w:val="1"/>
      <w:numFmt w:val="decimal"/>
      <w:lvlText w:val="%4."/>
      <w:lvlJc w:val="left"/>
      <w:pPr>
        <w:tabs>
          <w:tab w:val="num" w:pos="2310"/>
        </w:tabs>
        <w:ind w:left="2310" w:hanging="420"/>
      </w:pPr>
      <w:rPr>
        <w:rFonts w:cs="Times New Roman"/>
      </w:rPr>
    </w:lvl>
    <w:lvl w:ilvl="4" w:tplc="04090019">
      <w:start w:val="1"/>
      <w:numFmt w:val="lowerLetter"/>
      <w:lvlText w:val="%5)"/>
      <w:lvlJc w:val="left"/>
      <w:pPr>
        <w:tabs>
          <w:tab w:val="num" w:pos="2730"/>
        </w:tabs>
        <w:ind w:left="2730" w:hanging="420"/>
      </w:pPr>
      <w:rPr>
        <w:rFonts w:cs="Times New Roman"/>
      </w:rPr>
    </w:lvl>
    <w:lvl w:ilvl="5" w:tplc="0409001B">
      <w:start w:val="1"/>
      <w:numFmt w:val="lowerRoman"/>
      <w:lvlText w:val="%6."/>
      <w:lvlJc w:val="right"/>
      <w:pPr>
        <w:tabs>
          <w:tab w:val="num" w:pos="3150"/>
        </w:tabs>
        <w:ind w:left="3150" w:hanging="420"/>
      </w:pPr>
      <w:rPr>
        <w:rFonts w:cs="Times New Roman"/>
      </w:rPr>
    </w:lvl>
    <w:lvl w:ilvl="6" w:tplc="0409000F">
      <w:start w:val="1"/>
      <w:numFmt w:val="decimal"/>
      <w:lvlText w:val="%7."/>
      <w:lvlJc w:val="left"/>
      <w:pPr>
        <w:tabs>
          <w:tab w:val="num" w:pos="3570"/>
        </w:tabs>
        <w:ind w:left="3570" w:hanging="420"/>
      </w:pPr>
      <w:rPr>
        <w:rFonts w:cs="Times New Roman"/>
      </w:rPr>
    </w:lvl>
    <w:lvl w:ilvl="7" w:tplc="04090019">
      <w:start w:val="1"/>
      <w:numFmt w:val="lowerLetter"/>
      <w:lvlText w:val="%8)"/>
      <w:lvlJc w:val="left"/>
      <w:pPr>
        <w:tabs>
          <w:tab w:val="num" w:pos="3990"/>
        </w:tabs>
        <w:ind w:left="3990" w:hanging="420"/>
      </w:pPr>
      <w:rPr>
        <w:rFonts w:cs="Times New Roman"/>
      </w:rPr>
    </w:lvl>
    <w:lvl w:ilvl="8" w:tplc="0409001B">
      <w:start w:val="1"/>
      <w:numFmt w:val="lowerRoman"/>
      <w:lvlText w:val="%9."/>
      <w:lvlJc w:val="right"/>
      <w:pPr>
        <w:tabs>
          <w:tab w:val="num" w:pos="4410"/>
        </w:tabs>
        <w:ind w:left="4410" w:hanging="420"/>
      </w:pPr>
      <w:rPr>
        <w:rFonts w:cs="Times New Roman"/>
      </w:rPr>
    </w:lvl>
  </w:abstractNum>
  <w:abstractNum w:abstractNumId="18" w15:restartNumberingAfterBreak="0">
    <w:nsid w:val="31FE20AF"/>
    <w:multiLevelType w:val="hybridMultilevel"/>
    <w:tmpl w:val="F00C9E26"/>
    <w:lvl w:ilvl="0" w:tplc="D2AED616">
      <w:start w:val="1"/>
      <w:numFmt w:val="decimal"/>
      <w:lvlText w:val="（%1）"/>
      <w:lvlJc w:val="left"/>
      <w:pPr>
        <w:tabs>
          <w:tab w:val="num" w:pos="1650"/>
        </w:tabs>
        <w:ind w:left="1650" w:hanging="720"/>
      </w:pPr>
      <w:rPr>
        <w:rFonts w:cs="Times New Roman" w:hint="default"/>
      </w:rPr>
    </w:lvl>
    <w:lvl w:ilvl="1" w:tplc="04090001">
      <w:start w:val="1"/>
      <w:numFmt w:val="bullet"/>
      <w:lvlText w:val=""/>
      <w:lvlJc w:val="left"/>
      <w:pPr>
        <w:tabs>
          <w:tab w:val="num" w:pos="1770"/>
        </w:tabs>
        <w:ind w:left="1770" w:hanging="420"/>
      </w:pPr>
      <w:rPr>
        <w:rFonts w:ascii="Wingdings" w:hAnsi="Wingdings" w:hint="default"/>
      </w:rPr>
    </w:lvl>
    <w:lvl w:ilvl="2" w:tplc="0409001B">
      <w:start w:val="1"/>
      <w:numFmt w:val="lowerRoman"/>
      <w:lvlText w:val="%3."/>
      <w:lvlJc w:val="right"/>
      <w:pPr>
        <w:tabs>
          <w:tab w:val="num" w:pos="2190"/>
        </w:tabs>
        <w:ind w:left="2190" w:hanging="420"/>
      </w:pPr>
      <w:rPr>
        <w:rFonts w:cs="Times New Roman"/>
      </w:rPr>
    </w:lvl>
    <w:lvl w:ilvl="3" w:tplc="0409000F">
      <w:start w:val="1"/>
      <w:numFmt w:val="decimal"/>
      <w:lvlText w:val="%4."/>
      <w:lvlJc w:val="left"/>
      <w:pPr>
        <w:tabs>
          <w:tab w:val="num" w:pos="2610"/>
        </w:tabs>
        <w:ind w:left="2610" w:hanging="420"/>
      </w:pPr>
      <w:rPr>
        <w:rFonts w:cs="Times New Roman"/>
      </w:rPr>
    </w:lvl>
    <w:lvl w:ilvl="4" w:tplc="04090019">
      <w:start w:val="1"/>
      <w:numFmt w:val="lowerLetter"/>
      <w:lvlText w:val="%5)"/>
      <w:lvlJc w:val="left"/>
      <w:pPr>
        <w:tabs>
          <w:tab w:val="num" w:pos="3030"/>
        </w:tabs>
        <w:ind w:left="3030" w:hanging="420"/>
      </w:pPr>
      <w:rPr>
        <w:rFonts w:cs="Times New Roman"/>
      </w:rPr>
    </w:lvl>
    <w:lvl w:ilvl="5" w:tplc="0409001B">
      <w:start w:val="1"/>
      <w:numFmt w:val="lowerRoman"/>
      <w:lvlText w:val="%6."/>
      <w:lvlJc w:val="right"/>
      <w:pPr>
        <w:tabs>
          <w:tab w:val="num" w:pos="3450"/>
        </w:tabs>
        <w:ind w:left="3450" w:hanging="420"/>
      </w:pPr>
      <w:rPr>
        <w:rFonts w:cs="Times New Roman"/>
      </w:rPr>
    </w:lvl>
    <w:lvl w:ilvl="6" w:tplc="0409000F">
      <w:start w:val="1"/>
      <w:numFmt w:val="decimal"/>
      <w:lvlText w:val="%7."/>
      <w:lvlJc w:val="left"/>
      <w:pPr>
        <w:tabs>
          <w:tab w:val="num" w:pos="3870"/>
        </w:tabs>
        <w:ind w:left="3870" w:hanging="420"/>
      </w:pPr>
      <w:rPr>
        <w:rFonts w:cs="Times New Roman"/>
      </w:rPr>
    </w:lvl>
    <w:lvl w:ilvl="7" w:tplc="04090019">
      <w:start w:val="1"/>
      <w:numFmt w:val="lowerLetter"/>
      <w:lvlText w:val="%8)"/>
      <w:lvlJc w:val="left"/>
      <w:pPr>
        <w:tabs>
          <w:tab w:val="num" w:pos="4290"/>
        </w:tabs>
        <w:ind w:left="4290" w:hanging="420"/>
      </w:pPr>
      <w:rPr>
        <w:rFonts w:cs="Times New Roman"/>
      </w:rPr>
    </w:lvl>
    <w:lvl w:ilvl="8" w:tplc="0409001B">
      <w:start w:val="1"/>
      <w:numFmt w:val="lowerRoman"/>
      <w:lvlText w:val="%9."/>
      <w:lvlJc w:val="right"/>
      <w:pPr>
        <w:tabs>
          <w:tab w:val="num" w:pos="4710"/>
        </w:tabs>
        <w:ind w:left="4710" w:hanging="420"/>
      </w:pPr>
      <w:rPr>
        <w:rFonts w:cs="Times New Roman"/>
      </w:rPr>
    </w:lvl>
  </w:abstractNum>
  <w:abstractNum w:abstractNumId="19" w15:restartNumberingAfterBreak="0">
    <w:nsid w:val="35472F6B"/>
    <w:multiLevelType w:val="hybridMultilevel"/>
    <w:tmpl w:val="97AC3964"/>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0" w15:restartNumberingAfterBreak="0">
    <w:nsid w:val="36103217"/>
    <w:multiLevelType w:val="hybridMultilevel"/>
    <w:tmpl w:val="00BA1AE0"/>
    <w:lvl w:ilvl="0" w:tplc="9ABA71C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1" w15:restartNumberingAfterBreak="0">
    <w:nsid w:val="3D8D01C7"/>
    <w:multiLevelType w:val="hybridMultilevel"/>
    <w:tmpl w:val="19E4B07C"/>
    <w:lvl w:ilvl="0" w:tplc="079C257A">
      <w:start w:val="1"/>
      <w:numFmt w:val="decimal"/>
      <w:lvlText w:val="%1、"/>
      <w:lvlJc w:val="left"/>
      <w:pPr>
        <w:tabs>
          <w:tab w:val="num" w:pos="780"/>
        </w:tabs>
        <w:ind w:left="780" w:hanging="360"/>
      </w:pPr>
      <w:rPr>
        <w:rFonts w:cs="Times New Roman" w:hint="default"/>
      </w:rPr>
    </w:lvl>
    <w:lvl w:ilvl="1" w:tplc="FFD8B7B0">
      <w:start w:val="5"/>
      <w:numFmt w:val="japaneseCounting"/>
      <w:lvlText w:val="%2、"/>
      <w:lvlJc w:val="left"/>
      <w:pPr>
        <w:tabs>
          <w:tab w:val="num" w:pos="1650"/>
        </w:tabs>
        <w:ind w:left="1650" w:hanging="720"/>
      </w:pPr>
      <w:rPr>
        <w:rFonts w:cs="Times New Roman" w:hint="default"/>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22" w15:restartNumberingAfterBreak="0">
    <w:nsid w:val="42FC09C8"/>
    <w:multiLevelType w:val="hybridMultilevel"/>
    <w:tmpl w:val="0B3086F0"/>
    <w:lvl w:ilvl="0" w:tplc="463CF566">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3" w15:restartNumberingAfterBreak="0">
    <w:nsid w:val="444B2E11"/>
    <w:multiLevelType w:val="hybridMultilevel"/>
    <w:tmpl w:val="0C66099E"/>
    <w:lvl w:ilvl="0" w:tplc="2AC08AE6">
      <w:start w:val="1"/>
      <w:numFmt w:val="decimal"/>
      <w:lvlText w:val="（%1）"/>
      <w:lvlJc w:val="left"/>
      <w:pPr>
        <w:tabs>
          <w:tab w:val="num" w:pos="1230"/>
        </w:tabs>
        <w:ind w:left="1230" w:hanging="720"/>
      </w:pPr>
      <w:rPr>
        <w:rFonts w:cs="Times New Roman" w:hint="default"/>
      </w:rPr>
    </w:lvl>
    <w:lvl w:ilvl="1" w:tplc="04090019">
      <w:start w:val="1"/>
      <w:numFmt w:val="lowerLetter"/>
      <w:lvlText w:val="%2)"/>
      <w:lvlJc w:val="left"/>
      <w:pPr>
        <w:tabs>
          <w:tab w:val="num" w:pos="1350"/>
        </w:tabs>
        <w:ind w:left="1350" w:hanging="420"/>
      </w:pPr>
      <w:rPr>
        <w:rFonts w:cs="Times New Roman"/>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24" w15:restartNumberingAfterBreak="0">
    <w:nsid w:val="490743F5"/>
    <w:multiLevelType w:val="hybridMultilevel"/>
    <w:tmpl w:val="A868412A"/>
    <w:lvl w:ilvl="0" w:tplc="6E58A37E">
      <w:start w:val="3"/>
      <w:numFmt w:val="japaneseCounting"/>
      <w:lvlText w:val="第%1条"/>
      <w:lvlJc w:val="left"/>
      <w:pPr>
        <w:tabs>
          <w:tab w:val="num" w:pos="1800"/>
        </w:tabs>
        <w:ind w:left="1800" w:hanging="120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5" w15:restartNumberingAfterBreak="0">
    <w:nsid w:val="4AA32452"/>
    <w:multiLevelType w:val="hybridMultilevel"/>
    <w:tmpl w:val="8C9256E6"/>
    <w:lvl w:ilvl="0" w:tplc="C8667ED0">
      <w:start w:val="1"/>
      <w:numFmt w:val="decimal"/>
      <w:lvlText w:val="（%1）"/>
      <w:lvlJc w:val="left"/>
      <w:pPr>
        <w:tabs>
          <w:tab w:val="num" w:pos="1560"/>
        </w:tabs>
        <w:ind w:left="1560" w:hanging="720"/>
      </w:pPr>
      <w:rPr>
        <w:rFonts w:cs="Times New Roman" w:hint="default"/>
      </w:rPr>
    </w:lvl>
    <w:lvl w:ilvl="1" w:tplc="04090019">
      <w:start w:val="1"/>
      <w:numFmt w:val="lowerLetter"/>
      <w:lvlText w:val="%2)"/>
      <w:lvlJc w:val="left"/>
      <w:pPr>
        <w:tabs>
          <w:tab w:val="num" w:pos="1680"/>
        </w:tabs>
        <w:ind w:left="1680" w:hanging="420"/>
      </w:pPr>
      <w:rPr>
        <w:rFonts w:cs="Times New Roman"/>
      </w:rPr>
    </w:lvl>
    <w:lvl w:ilvl="2" w:tplc="0409001B">
      <w:start w:val="1"/>
      <w:numFmt w:val="lowerRoman"/>
      <w:lvlText w:val="%3."/>
      <w:lvlJc w:val="right"/>
      <w:pPr>
        <w:tabs>
          <w:tab w:val="num" w:pos="2100"/>
        </w:tabs>
        <w:ind w:left="2100" w:hanging="420"/>
      </w:pPr>
      <w:rPr>
        <w:rFonts w:cs="Times New Roman"/>
      </w:rPr>
    </w:lvl>
    <w:lvl w:ilvl="3" w:tplc="0409000F">
      <w:start w:val="1"/>
      <w:numFmt w:val="decimal"/>
      <w:lvlText w:val="%4."/>
      <w:lvlJc w:val="left"/>
      <w:pPr>
        <w:tabs>
          <w:tab w:val="num" w:pos="2520"/>
        </w:tabs>
        <w:ind w:left="2520" w:hanging="420"/>
      </w:pPr>
      <w:rPr>
        <w:rFonts w:cs="Times New Roman"/>
      </w:rPr>
    </w:lvl>
    <w:lvl w:ilvl="4" w:tplc="04090019">
      <w:start w:val="1"/>
      <w:numFmt w:val="lowerLetter"/>
      <w:lvlText w:val="%5)"/>
      <w:lvlJc w:val="left"/>
      <w:pPr>
        <w:tabs>
          <w:tab w:val="num" w:pos="2940"/>
        </w:tabs>
        <w:ind w:left="2940" w:hanging="420"/>
      </w:pPr>
      <w:rPr>
        <w:rFonts w:cs="Times New Roman"/>
      </w:rPr>
    </w:lvl>
    <w:lvl w:ilvl="5" w:tplc="0409001B">
      <w:start w:val="1"/>
      <w:numFmt w:val="lowerRoman"/>
      <w:lvlText w:val="%6."/>
      <w:lvlJc w:val="right"/>
      <w:pPr>
        <w:tabs>
          <w:tab w:val="num" w:pos="3360"/>
        </w:tabs>
        <w:ind w:left="3360" w:hanging="420"/>
      </w:pPr>
      <w:rPr>
        <w:rFonts w:cs="Times New Roman"/>
      </w:rPr>
    </w:lvl>
    <w:lvl w:ilvl="6" w:tplc="0409000F">
      <w:start w:val="1"/>
      <w:numFmt w:val="decimal"/>
      <w:lvlText w:val="%7."/>
      <w:lvlJc w:val="left"/>
      <w:pPr>
        <w:tabs>
          <w:tab w:val="num" w:pos="3780"/>
        </w:tabs>
        <w:ind w:left="3780" w:hanging="420"/>
      </w:pPr>
      <w:rPr>
        <w:rFonts w:cs="Times New Roman"/>
      </w:rPr>
    </w:lvl>
    <w:lvl w:ilvl="7" w:tplc="04090019">
      <w:start w:val="1"/>
      <w:numFmt w:val="lowerLetter"/>
      <w:lvlText w:val="%8)"/>
      <w:lvlJc w:val="left"/>
      <w:pPr>
        <w:tabs>
          <w:tab w:val="num" w:pos="4200"/>
        </w:tabs>
        <w:ind w:left="4200" w:hanging="420"/>
      </w:pPr>
      <w:rPr>
        <w:rFonts w:cs="Times New Roman"/>
      </w:rPr>
    </w:lvl>
    <w:lvl w:ilvl="8" w:tplc="0409001B">
      <w:start w:val="1"/>
      <w:numFmt w:val="lowerRoman"/>
      <w:lvlText w:val="%9."/>
      <w:lvlJc w:val="right"/>
      <w:pPr>
        <w:tabs>
          <w:tab w:val="num" w:pos="4620"/>
        </w:tabs>
        <w:ind w:left="4620" w:hanging="420"/>
      </w:pPr>
      <w:rPr>
        <w:rFonts w:cs="Times New Roman"/>
      </w:rPr>
    </w:lvl>
  </w:abstractNum>
  <w:abstractNum w:abstractNumId="26" w15:restartNumberingAfterBreak="0">
    <w:nsid w:val="4E043611"/>
    <w:multiLevelType w:val="hybridMultilevel"/>
    <w:tmpl w:val="FD66C79C"/>
    <w:lvl w:ilvl="0" w:tplc="53CE9636">
      <w:start w:val="1"/>
      <w:numFmt w:val="decimal"/>
      <w:lvlText w:val="（%1）"/>
      <w:lvlJc w:val="left"/>
      <w:pPr>
        <w:tabs>
          <w:tab w:val="num" w:pos="1320"/>
        </w:tabs>
        <w:ind w:left="1320" w:hanging="720"/>
      </w:pPr>
      <w:rPr>
        <w:rFonts w:cs="Times New Roman" w:hint="default"/>
      </w:rPr>
    </w:lvl>
    <w:lvl w:ilvl="1" w:tplc="04090019">
      <w:start w:val="1"/>
      <w:numFmt w:val="lowerLetter"/>
      <w:lvlText w:val="%2)"/>
      <w:lvlJc w:val="left"/>
      <w:pPr>
        <w:tabs>
          <w:tab w:val="num" w:pos="1440"/>
        </w:tabs>
        <w:ind w:left="1440" w:hanging="420"/>
      </w:pPr>
      <w:rPr>
        <w:rFonts w:cs="Times New Roman"/>
      </w:rPr>
    </w:lvl>
    <w:lvl w:ilvl="2" w:tplc="0409001B">
      <w:start w:val="1"/>
      <w:numFmt w:val="lowerRoman"/>
      <w:lvlText w:val="%3."/>
      <w:lvlJc w:val="right"/>
      <w:pPr>
        <w:tabs>
          <w:tab w:val="num" w:pos="1860"/>
        </w:tabs>
        <w:ind w:left="1860" w:hanging="420"/>
      </w:pPr>
      <w:rPr>
        <w:rFonts w:cs="Times New Roman"/>
      </w:rPr>
    </w:lvl>
    <w:lvl w:ilvl="3" w:tplc="0409000F">
      <w:start w:val="1"/>
      <w:numFmt w:val="decimal"/>
      <w:lvlText w:val="%4."/>
      <w:lvlJc w:val="left"/>
      <w:pPr>
        <w:tabs>
          <w:tab w:val="num" w:pos="2280"/>
        </w:tabs>
        <w:ind w:left="2280" w:hanging="420"/>
      </w:pPr>
      <w:rPr>
        <w:rFonts w:cs="Times New Roman"/>
      </w:rPr>
    </w:lvl>
    <w:lvl w:ilvl="4" w:tplc="04090019">
      <w:start w:val="1"/>
      <w:numFmt w:val="lowerLetter"/>
      <w:lvlText w:val="%5)"/>
      <w:lvlJc w:val="left"/>
      <w:pPr>
        <w:tabs>
          <w:tab w:val="num" w:pos="2700"/>
        </w:tabs>
        <w:ind w:left="2700" w:hanging="420"/>
      </w:pPr>
      <w:rPr>
        <w:rFonts w:cs="Times New Roman"/>
      </w:rPr>
    </w:lvl>
    <w:lvl w:ilvl="5" w:tplc="0409001B">
      <w:start w:val="1"/>
      <w:numFmt w:val="lowerRoman"/>
      <w:lvlText w:val="%6."/>
      <w:lvlJc w:val="right"/>
      <w:pPr>
        <w:tabs>
          <w:tab w:val="num" w:pos="3120"/>
        </w:tabs>
        <w:ind w:left="3120" w:hanging="420"/>
      </w:pPr>
      <w:rPr>
        <w:rFonts w:cs="Times New Roman"/>
      </w:rPr>
    </w:lvl>
    <w:lvl w:ilvl="6" w:tplc="0409000F">
      <w:start w:val="1"/>
      <w:numFmt w:val="decimal"/>
      <w:lvlText w:val="%7."/>
      <w:lvlJc w:val="left"/>
      <w:pPr>
        <w:tabs>
          <w:tab w:val="num" w:pos="3540"/>
        </w:tabs>
        <w:ind w:left="3540" w:hanging="420"/>
      </w:pPr>
      <w:rPr>
        <w:rFonts w:cs="Times New Roman"/>
      </w:rPr>
    </w:lvl>
    <w:lvl w:ilvl="7" w:tplc="04090019">
      <w:start w:val="1"/>
      <w:numFmt w:val="lowerLetter"/>
      <w:lvlText w:val="%8)"/>
      <w:lvlJc w:val="left"/>
      <w:pPr>
        <w:tabs>
          <w:tab w:val="num" w:pos="3960"/>
        </w:tabs>
        <w:ind w:left="3960" w:hanging="420"/>
      </w:pPr>
      <w:rPr>
        <w:rFonts w:cs="Times New Roman"/>
      </w:rPr>
    </w:lvl>
    <w:lvl w:ilvl="8" w:tplc="0409001B">
      <w:start w:val="1"/>
      <w:numFmt w:val="lowerRoman"/>
      <w:lvlText w:val="%9."/>
      <w:lvlJc w:val="right"/>
      <w:pPr>
        <w:tabs>
          <w:tab w:val="num" w:pos="4380"/>
        </w:tabs>
        <w:ind w:left="4380" w:hanging="420"/>
      </w:pPr>
      <w:rPr>
        <w:rFonts w:cs="Times New Roman"/>
      </w:rPr>
    </w:lvl>
  </w:abstractNum>
  <w:abstractNum w:abstractNumId="27" w15:restartNumberingAfterBreak="0">
    <w:nsid w:val="50F04E79"/>
    <w:multiLevelType w:val="hybridMultilevel"/>
    <w:tmpl w:val="9604B012"/>
    <w:lvl w:ilvl="0" w:tplc="299CB7A2">
      <w:start w:val="1"/>
      <w:numFmt w:val="decimal"/>
      <w:lvlText w:val="%1、"/>
      <w:lvlJc w:val="left"/>
      <w:pPr>
        <w:tabs>
          <w:tab w:val="num" w:pos="870"/>
        </w:tabs>
        <w:ind w:left="870" w:hanging="360"/>
      </w:pPr>
      <w:rPr>
        <w:rFonts w:cs="Times New Roman" w:hint="default"/>
      </w:rPr>
    </w:lvl>
    <w:lvl w:ilvl="1" w:tplc="04090019">
      <w:start w:val="1"/>
      <w:numFmt w:val="lowerLetter"/>
      <w:lvlText w:val="%2)"/>
      <w:lvlJc w:val="left"/>
      <w:pPr>
        <w:tabs>
          <w:tab w:val="num" w:pos="1350"/>
        </w:tabs>
        <w:ind w:left="1350" w:hanging="420"/>
      </w:pPr>
      <w:rPr>
        <w:rFonts w:cs="Times New Roman"/>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28" w15:restartNumberingAfterBreak="0">
    <w:nsid w:val="51335F47"/>
    <w:multiLevelType w:val="hybridMultilevel"/>
    <w:tmpl w:val="84F4F140"/>
    <w:lvl w:ilvl="0" w:tplc="41D01A8A">
      <w:start w:val="1"/>
      <w:numFmt w:val="decimal"/>
      <w:lvlText w:val="（%1）"/>
      <w:lvlJc w:val="left"/>
      <w:pPr>
        <w:tabs>
          <w:tab w:val="num" w:pos="1230"/>
        </w:tabs>
        <w:ind w:left="1230" w:hanging="720"/>
      </w:pPr>
      <w:rPr>
        <w:rFonts w:cs="Times New Roman" w:hint="default"/>
      </w:rPr>
    </w:lvl>
    <w:lvl w:ilvl="1" w:tplc="04090019">
      <w:start w:val="1"/>
      <w:numFmt w:val="lowerLetter"/>
      <w:lvlText w:val="%2)"/>
      <w:lvlJc w:val="left"/>
      <w:pPr>
        <w:tabs>
          <w:tab w:val="num" w:pos="1350"/>
        </w:tabs>
        <w:ind w:left="1350" w:hanging="420"/>
      </w:pPr>
      <w:rPr>
        <w:rFonts w:cs="Times New Roman"/>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29" w15:restartNumberingAfterBreak="0">
    <w:nsid w:val="577C7877"/>
    <w:multiLevelType w:val="hybridMultilevel"/>
    <w:tmpl w:val="619C09DC"/>
    <w:lvl w:ilvl="0" w:tplc="0409000F">
      <w:start w:val="1"/>
      <w:numFmt w:val="decimal"/>
      <w:lvlText w:val="%1."/>
      <w:lvlJc w:val="left"/>
      <w:pPr>
        <w:tabs>
          <w:tab w:val="num" w:pos="420"/>
        </w:tabs>
        <w:ind w:left="420" w:hanging="420"/>
      </w:pPr>
      <w:rPr>
        <w:rFonts w:cs="Times New Roman"/>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0" w15:restartNumberingAfterBreak="0">
    <w:nsid w:val="59A735B6"/>
    <w:multiLevelType w:val="hybridMultilevel"/>
    <w:tmpl w:val="2A2C398A"/>
    <w:lvl w:ilvl="0" w:tplc="C7989064">
      <w:start w:val="1"/>
      <w:numFmt w:val="decimal"/>
      <w:lvlText w:val="（%1）"/>
      <w:lvlJc w:val="left"/>
      <w:pPr>
        <w:tabs>
          <w:tab w:val="num" w:pos="1680"/>
        </w:tabs>
        <w:ind w:left="1680" w:hanging="720"/>
      </w:pPr>
      <w:rPr>
        <w:rFonts w:cs="Times New Roman" w:hint="default"/>
      </w:rPr>
    </w:lvl>
    <w:lvl w:ilvl="1" w:tplc="04090001">
      <w:start w:val="1"/>
      <w:numFmt w:val="bullet"/>
      <w:lvlText w:val=""/>
      <w:lvlJc w:val="left"/>
      <w:pPr>
        <w:tabs>
          <w:tab w:val="num" w:pos="1800"/>
        </w:tabs>
        <w:ind w:left="1800" w:hanging="420"/>
      </w:pPr>
      <w:rPr>
        <w:rFonts w:ascii="Wingdings" w:hAnsi="Wingdings" w:hint="default"/>
      </w:rPr>
    </w:lvl>
    <w:lvl w:ilvl="2" w:tplc="0409001B">
      <w:start w:val="1"/>
      <w:numFmt w:val="lowerRoman"/>
      <w:lvlText w:val="%3."/>
      <w:lvlJc w:val="right"/>
      <w:pPr>
        <w:tabs>
          <w:tab w:val="num" w:pos="2220"/>
        </w:tabs>
        <w:ind w:left="2220" w:hanging="420"/>
      </w:pPr>
      <w:rPr>
        <w:rFonts w:cs="Times New Roman"/>
      </w:rPr>
    </w:lvl>
    <w:lvl w:ilvl="3" w:tplc="0409000F">
      <w:start w:val="1"/>
      <w:numFmt w:val="decimal"/>
      <w:lvlText w:val="%4."/>
      <w:lvlJc w:val="left"/>
      <w:pPr>
        <w:tabs>
          <w:tab w:val="num" w:pos="2640"/>
        </w:tabs>
        <w:ind w:left="2640" w:hanging="420"/>
      </w:pPr>
      <w:rPr>
        <w:rFonts w:cs="Times New Roman"/>
      </w:rPr>
    </w:lvl>
    <w:lvl w:ilvl="4" w:tplc="04090019">
      <w:start w:val="1"/>
      <w:numFmt w:val="lowerLetter"/>
      <w:lvlText w:val="%5)"/>
      <w:lvlJc w:val="left"/>
      <w:pPr>
        <w:tabs>
          <w:tab w:val="num" w:pos="3060"/>
        </w:tabs>
        <w:ind w:left="3060" w:hanging="420"/>
      </w:pPr>
      <w:rPr>
        <w:rFonts w:cs="Times New Roman"/>
      </w:rPr>
    </w:lvl>
    <w:lvl w:ilvl="5" w:tplc="0409001B">
      <w:start w:val="1"/>
      <w:numFmt w:val="lowerRoman"/>
      <w:lvlText w:val="%6."/>
      <w:lvlJc w:val="right"/>
      <w:pPr>
        <w:tabs>
          <w:tab w:val="num" w:pos="3480"/>
        </w:tabs>
        <w:ind w:left="3480" w:hanging="420"/>
      </w:pPr>
      <w:rPr>
        <w:rFonts w:cs="Times New Roman"/>
      </w:rPr>
    </w:lvl>
    <w:lvl w:ilvl="6" w:tplc="0409000F">
      <w:start w:val="1"/>
      <w:numFmt w:val="decimal"/>
      <w:lvlText w:val="%7."/>
      <w:lvlJc w:val="left"/>
      <w:pPr>
        <w:tabs>
          <w:tab w:val="num" w:pos="3900"/>
        </w:tabs>
        <w:ind w:left="3900" w:hanging="420"/>
      </w:pPr>
      <w:rPr>
        <w:rFonts w:cs="Times New Roman"/>
      </w:rPr>
    </w:lvl>
    <w:lvl w:ilvl="7" w:tplc="04090019">
      <w:start w:val="1"/>
      <w:numFmt w:val="lowerLetter"/>
      <w:lvlText w:val="%8)"/>
      <w:lvlJc w:val="left"/>
      <w:pPr>
        <w:tabs>
          <w:tab w:val="num" w:pos="4320"/>
        </w:tabs>
        <w:ind w:left="4320" w:hanging="420"/>
      </w:pPr>
      <w:rPr>
        <w:rFonts w:cs="Times New Roman"/>
      </w:rPr>
    </w:lvl>
    <w:lvl w:ilvl="8" w:tplc="0409001B">
      <w:start w:val="1"/>
      <w:numFmt w:val="lowerRoman"/>
      <w:lvlText w:val="%9."/>
      <w:lvlJc w:val="right"/>
      <w:pPr>
        <w:tabs>
          <w:tab w:val="num" w:pos="4740"/>
        </w:tabs>
        <w:ind w:left="4740" w:hanging="420"/>
      </w:pPr>
      <w:rPr>
        <w:rFonts w:cs="Times New Roman"/>
      </w:rPr>
    </w:lvl>
  </w:abstractNum>
  <w:abstractNum w:abstractNumId="31" w15:restartNumberingAfterBreak="0">
    <w:nsid w:val="5A5C4FF4"/>
    <w:multiLevelType w:val="hybridMultilevel"/>
    <w:tmpl w:val="F6D86AA2"/>
    <w:lvl w:ilvl="0" w:tplc="8598B69C">
      <w:start w:val="1"/>
      <w:numFmt w:val="japaneseCounting"/>
      <w:lvlText w:val="%1、"/>
      <w:lvlJc w:val="left"/>
      <w:pPr>
        <w:tabs>
          <w:tab w:val="num" w:pos="1282"/>
        </w:tabs>
        <w:ind w:left="1282" w:hanging="720"/>
      </w:pPr>
      <w:rPr>
        <w:rFonts w:cs="Times New Roman" w:hint="default"/>
      </w:rPr>
    </w:lvl>
    <w:lvl w:ilvl="1" w:tplc="04090019">
      <w:start w:val="1"/>
      <w:numFmt w:val="lowerLetter"/>
      <w:lvlText w:val="%2)"/>
      <w:lvlJc w:val="left"/>
      <w:pPr>
        <w:tabs>
          <w:tab w:val="num" w:pos="1402"/>
        </w:tabs>
        <w:ind w:left="1402" w:hanging="420"/>
      </w:pPr>
      <w:rPr>
        <w:rFonts w:cs="Times New Roman"/>
      </w:rPr>
    </w:lvl>
    <w:lvl w:ilvl="2" w:tplc="0409001B">
      <w:start w:val="1"/>
      <w:numFmt w:val="lowerRoman"/>
      <w:lvlText w:val="%3."/>
      <w:lvlJc w:val="right"/>
      <w:pPr>
        <w:tabs>
          <w:tab w:val="num" w:pos="1822"/>
        </w:tabs>
        <w:ind w:left="1822" w:hanging="420"/>
      </w:pPr>
      <w:rPr>
        <w:rFonts w:cs="Times New Roman"/>
      </w:rPr>
    </w:lvl>
    <w:lvl w:ilvl="3" w:tplc="0409000F">
      <w:start w:val="1"/>
      <w:numFmt w:val="decimal"/>
      <w:lvlText w:val="%4."/>
      <w:lvlJc w:val="left"/>
      <w:pPr>
        <w:tabs>
          <w:tab w:val="num" w:pos="2242"/>
        </w:tabs>
        <w:ind w:left="2242" w:hanging="420"/>
      </w:pPr>
      <w:rPr>
        <w:rFonts w:cs="Times New Roman"/>
      </w:rPr>
    </w:lvl>
    <w:lvl w:ilvl="4" w:tplc="04090019">
      <w:start w:val="1"/>
      <w:numFmt w:val="lowerLetter"/>
      <w:lvlText w:val="%5)"/>
      <w:lvlJc w:val="left"/>
      <w:pPr>
        <w:tabs>
          <w:tab w:val="num" w:pos="2662"/>
        </w:tabs>
        <w:ind w:left="2662" w:hanging="420"/>
      </w:pPr>
      <w:rPr>
        <w:rFonts w:cs="Times New Roman"/>
      </w:rPr>
    </w:lvl>
    <w:lvl w:ilvl="5" w:tplc="0409001B">
      <w:start w:val="1"/>
      <w:numFmt w:val="lowerRoman"/>
      <w:lvlText w:val="%6."/>
      <w:lvlJc w:val="right"/>
      <w:pPr>
        <w:tabs>
          <w:tab w:val="num" w:pos="3082"/>
        </w:tabs>
        <w:ind w:left="3082" w:hanging="420"/>
      </w:pPr>
      <w:rPr>
        <w:rFonts w:cs="Times New Roman"/>
      </w:rPr>
    </w:lvl>
    <w:lvl w:ilvl="6" w:tplc="0409000F">
      <w:start w:val="1"/>
      <w:numFmt w:val="decimal"/>
      <w:lvlText w:val="%7."/>
      <w:lvlJc w:val="left"/>
      <w:pPr>
        <w:tabs>
          <w:tab w:val="num" w:pos="3502"/>
        </w:tabs>
        <w:ind w:left="3502" w:hanging="420"/>
      </w:pPr>
      <w:rPr>
        <w:rFonts w:cs="Times New Roman"/>
      </w:rPr>
    </w:lvl>
    <w:lvl w:ilvl="7" w:tplc="04090019">
      <w:start w:val="1"/>
      <w:numFmt w:val="lowerLetter"/>
      <w:lvlText w:val="%8)"/>
      <w:lvlJc w:val="left"/>
      <w:pPr>
        <w:tabs>
          <w:tab w:val="num" w:pos="3922"/>
        </w:tabs>
        <w:ind w:left="3922" w:hanging="420"/>
      </w:pPr>
      <w:rPr>
        <w:rFonts w:cs="Times New Roman"/>
      </w:rPr>
    </w:lvl>
    <w:lvl w:ilvl="8" w:tplc="0409001B">
      <w:start w:val="1"/>
      <w:numFmt w:val="lowerRoman"/>
      <w:lvlText w:val="%9."/>
      <w:lvlJc w:val="right"/>
      <w:pPr>
        <w:tabs>
          <w:tab w:val="num" w:pos="4342"/>
        </w:tabs>
        <w:ind w:left="4342" w:hanging="420"/>
      </w:pPr>
      <w:rPr>
        <w:rFonts w:cs="Times New Roman"/>
      </w:rPr>
    </w:lvl>
  </w:abstractNum>
  <w:abstractNum w:abstractNumId="32" w15:restartNumberingAfterBreak="0">
    <w:nsid w:val="603655B6"/>
    <w:multiLevelType w:val="hybridMultilevel"/>
    <w:tmpl w:val="3C889BF2"/>
    <w:lvl w:ilvl="0" w:tplc="B71AE7FC">
      <w:start w:val="1"/>
      <w:numFmt w:val="decimal"/>
      <w:lvlText w:val="%1）"/>
      <w:lvlJc w:val="left"/>
      <w:pPr>
        <w:tabs>
          <w:tab w:val="num" w:pos="1360"/>
        </w:tabs>
        <w:ind w:left="1360" w:hanging="720"/>
      </w:pPr>
      <w:rPr>
        <w:rFonts w:cs="Times New Roman" w:hint="default"/>
      </w:rPr>
    </w:lvl>
    <w:lvl w:ilvl="1" w:tplc="04090019">
      <w:start w:val="1"/>
      <w:numFmt w:val="lowerLetter"/>
      <w:lvlText w:val="%2)"/>
      <w:lvlJc w:val="left"/>
      <w:pPr>
        <w:tabs>
          <w:tab w:val="num" w:pos="1480"/>
        </w:tabs>
        <w:ind w:left="1480" w:hanging="420"/>
      </w:pPr>
      <w:rPr>
        <w:rFonts w:cs="Times New Roman"/>
      </w:rPr>
    </w:lvl>
    <w:lvl w:ilvl="2" w:tplc="0409001B">
      <w:start w:val="1"/>
      <w:numFmt w:val="lowerRoman"/>
      <w:lvlText w:val="%3."/>
      <w:lvlJc w:val="right"/>
      <w:pPr>
        <w:tabs>
          <w:tab w:val="num" w:pos="1900"/>
        </w:tabs>
        <w:ind w:left="1900" w:hanging="420"/>
      </w:pPr>
      <w:rPr>
        <w:rFonts w:cs="Times New Roman"/>
      </w:rPr>
    </w:lvl>
    <w:lvl w:ilvl="3" w:tplc="0409000F">
      <w:start w:val="1"/>
      <w:numFmt w:val="decimal"/>
      <w:lvlText w:val="%4."/>
      <w:lvlJc w:val="left"/>
      <w:pPr>
        <w:tabs>
          <w:tab w:val="num" w:pos="2320"/>
        </w:tabs>
        <w:ind w:left="2320" w:hanging="420"/>
      </w:pPr>
      <w:rPr>
        <w:rFonts w:cs="Times New Roman"/>
      </w:rPr>
    </w:lvl>
    <w:lvl w:ilvl="4" w:tplc="04090019">
      <w:start w:val="1"/>
      <w:numFmt w:val="lowerLetter"/>
      <w:lvlText w:val="%5)"/>
      <w:lvlJc w:val="left"/>
      <w:pPr>
        <w:tabs>
          <w:tab w:val="num" w:pos="2740"/>
        </w:tabs>
        <w:ind w:left="2740" w:hanging="420"/>
      </w:pPr>
      <w:rPr>
        <w:rFonts w:cs="Times New Roman"/>
      </w:rPr>
    </w:lvl>
    <w:lvl w:ilvl="5" w:tplc="0409001B">
      <w:start w:val="1"/>
      <w:numFmt w:val="lowerRoman"/>
      <w:lvlText w:val="%6."/>
      <w:lvlJc w:val="right"/>
      <w:pPr>
        <w:tabs>
          <w:tab w:val="num" w:pos="3160"/>
        </w:tabs>
        <w:ind w:left="3160" w:hanging="420"/>
      </w:pPr>
      <w:rPr>
        <w:rFonts w:cs="Times New Roman"/>
      </w:rPr>
    </w:lvl>
    <w:lvl w:ilvl="6" w:tplc="0409000F">
      <w:start w:val="1"/>
      <w:numFmt w:val="decimal"/>
      <w:lvlText w:val="%7."/>
      <w:lvlJc w:val="left"/>
      <w:pPr>
        <w:tabs>
          <w:tab w:val="num" w:pos="3580"/>
        </w:tabs>
        <w:ind w:left="3580" w:hanging="420"/>
      </w:pPr>
      <w:rPr>
        <w:rFonts w:cs="Times New Roman"/>
      </w:rPr>
    </w:lvl>
    <w:lvl w:ilvl="7" w:tplc="04090019">
      <w:start w:val="1"/>
      <w:numFmt w:val="lowerLetter"/>
      <w:lvlText w:val="%8)"/>
      <w:lvlJc w:val="left"/>
      <w:pPr>
        <w:tabs>
          <w:tab w:val="num" w:pos="4000"/>
        </w:tabs>
        <w:ind w:left="4000" w:hanging="420"/>
      </w:pPr>
      <w:rPr>
        <w:rFonts w:cs="Times New Roman"/>
      </w:rPr>
    </w:lvl>
    <w:lvl w:ilvl="8" w:tplc="0409001B">
      <w:start w:val="1"/>
      <w:numFmt w:val="lowerRoman"/>
      <w:lvlText w:val="%9."/>
      <w:lvlJc w:val="right"/>
      <w:pPr>
        <w:tabs>
          <w:tab w:val="num" w:pos="4420"/>
        </w:tabs>
        <w:ind w:left="4420" w:hanging="420"/>
      </w:pPr>
      <w:rPr>
        <w:rFonts w:cs="Times New Roman"/>
      </w:rPr>
    </w:lvl>
  </w:abstractNum>
  <w:abstractNum w:abstractNumId="33" w15:restartNumberingAfterBreak="0">
    <w:nsid w:val="640B3564"/>
    <w:multiLevelType w:val="hybridMultilevel"/>
    <w:tmpl w:val="543C1552"/>
    <w:lvl w:ilvl="0" w:tplc="0409000F">
      <w:start w:val="1"/>
      <w:numFmt w:val="decimal"/>
      <w:lvlText w:val="%1."/>
      <w:lvlJc w:val="left"/>
      <w:pPr>
        <w:tabs>
          <w:tab w:val="num" w:pos="420"/>
        </w:tabs>
        <w:ind w:left="420" w:hanging="420"/>
      </w:pPr>
      <w:rPr>
        <w:rFonts w:cs="Times New Roman"/>
      </w:rPr>
    </w:lvl>
    <w:lvl w:ilvl="1" w:tplc="A726CDF6">
      <w:start w:val="1"/>
      <w:numFmt w:val="decimal"/>
      <w:lvlText w:val="%2."/>
      <w:lvlJc w:val="left"/>
      <w:pPr>
        <w:tabs>
          <w:tab w:val="num" w:pos="780"/>
        </w:tabs>
        <w:ind w:left="780" w:hanging="360"/>
      </w:pPr>
      <w:rPr>
        <w:rFonts w:cs="Times New Roman" w:hint="default"/>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4" w15:restartNumberingAfterBreak="0">
    <w:nsid w:val="68B66BB4"/>
    <w:multiLevelType w:val="hybridMultilevel"/>
    <w:tmpl w:val="CCE02F92"/>
    <w:lvl w:ilvl="0" w:tplc="3C7EF77A">
      <w:start w:val="1"/>
      <w:numFmt w:val="decimal"/>
      <w:lvlText w:val="（%1）"/>
      <w:lvlJc w:val="left"/>
      <w:pPr>
        <w:tabs>
          <w:tab w:val="num" w:pos="1230"/>
        </w:tabs>
        <w:ind w:left="1230" w:hanging="720"/>
      </w:pPr>
      <w:rPr>
        <w:rFonts w:cs="Times New Roman" w:hint="default"/>
      </w:rPr>
    </w:lvl>
    <w:lvl w:ilvl="1" w:tplc="04090001">
      <w:start w:val="1"/>
      <w:numFmt w:val="bullet"/>
      <w:lvlText w:val=""/>
      <w:lvlJc w:val="left"/>
      <w:pPr>
        <w:tabs>
          <w:tab w:val="num" w:pos="1350"/>
        </w:tabs>
        <w:ind w:left="1350" w:hanging="420"/>
      </w:pPr>
      <w:rPr>
        <w:rFonts w:ascii="Wingdings" w:hAnsi="Wingdings" w:hint="default"/>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35" w15:restartNumberingAfterBreak="0">
    <w:nsid w:val="6B5C7FED"/>
    <w:multiLevelType w:val="hybridMultilevel"/>
    <w:tmpl w:val="3064D754"/>
    <w:lvl w:ilvl="0" w:tplc="54F83BC4">
      <w:start w:val="1"/>
      <w:numFmt w:val="decimal"/>
      <w:lvlText w:val="（%1）"/>
      <w:lvlJc w:val="left"/>
      <w:pPr>
        <w:tabs>
          <w:tab w:val="num" w:pos="1560"/>
        </w:tabs>
        <w:ind w:left="1560" w:hanging="720"/>
      </w:pPr>
      <w:rPr>
        <w:rFonts w:cs="Times New Roman" w:hint="default"/>
      </w:rPr>
    </w:lvl>
    <w:lvl w:ilvl="1" w:tplc="04090019">
      <w:start w:val="1"/>
      <w:numFmt w:val="lowerLetter"/>
      <w:lvlText w:val="%2)"/>
      <w:lvlJc w:val="left"/>
      <w:pPr>
        <w:tabs>
          <w:tab w:val="num" w:pos="1680"/>
        </w:tabs>
        <w:ind w:left="1680" w:hanging="420"/>
      </w:pPr>
      <w:rPr>
        <w:rFonts w:cs="Times New Roman"/>
      </w:rPr>
    </w:lvl>
    <w:lvl w:ilvl="2" w:tplc="0409001B">
      <w:start w:val="1"/>
      <w:numFmt w:val="lowerRoman"/>
      <w:lvlText w:val="%3."/>
      <w:lvlJc w:val="right"/>
      <w:pPr>
        <w:tabs>
          <w:tab w:val="num" w:pos="2100"/>
        </w:tabs>
        <w:ind w:left="2100" w:hanging="420"/>
      </w:pPr>
      <w:rPr>
        <w:rFonts w:cs="Times New Roman"/>
      </w:rPr>
    </w:lvl>
    <w:lvl w:ilvl="3" w:tplc="0409000F">
      <w:start w:val="1"/>
      <w:numFmt w:val="decimal"/>
      <w:lvlText w:val="%4."/>
      <w:lvlJc w:val="left"/>
      <w:pPr>
        <w:tabs>
          <w:tab w:val="num" w:pos="2520"/>
        </w:tabs>
        <w:ind w:left="2520" w:hanging="420"/>
      </w:pPr>
      <w:rPr>
        <w:rFonts w:cs="Times New Roman"/>
      </w:rPr>
    </w:lvl>
    <w:lvl w:ilvl="4" w:tplc="04090019">
      <w:start w:val="1"/>
      <w:numFmt w:val="lowerLetter"/>
      <w:lvlText w:val="%5)"/>
      <w:lvlJc w:val="left"/>
      <w:pPr>
        <w:tabs>
          <w:tab w:val="num" w:pos="2940"/>
        </w:tabs>
        <w:ind w:left="2940" w:hanging="420"/>
      </w:pPr>
      <w:rPr>
        <w:rFonts w:cs="Times New Roman"/>
      </w:rPr>
    </w:lvl>
    <w:lvl w:ilvl="5" w:tplc="0409001B">
      <w:start w:val="1"/>
      <w:numFmt w:val="lowerRoman"/>
      <w:lvlText w:val="%6."/>
      <w:lvlJc w:val="right"/>
      <w:pPr>
        <w:tabs>
          <w:tab w:val="num" w:pos="3360"/>
        </w:tabs>
        <w:ind w:left="3360" w:hanging="420"/>
      </w:pPr>
      <w:rPr>
        <w:rFonts w:cs="Times New Roman"/>
      </w:rPr>
    </w:lvl>
    <w:lvl w:ilvl="6" w:tplc="0409000F">
      <w:start w:val="1"/>
      <w:numFmt w:val="decimal"/>
      <w:lvlText w:val="%7."/>
      <w:lvlJc w:val="left"/>
      <w:pPr>
        <w:tabs>
          <w:tab w:val="num" w:pos="3780"/>
        </w:tabs>
        <w:ind w:left="3780" w:hanging="420"/>
      </w:pPr>
      <w:rPr>
        <w:rFonts w:cs="Times New Roman"/>
      </w:rPr>
    </w:lvl>
    <w:lvl w:ilvl="7" w:tplc="04090019">
      <w:start w:val="1"/>
      <w:numFmt w:val="lowerLetter"/>
      <w:lvlText w:val="%8)"/>
      <w:lvlJc w:val="left"/>
      <w:pPr>
        <w:tabs>
          <w:tab w:val="num" w:pos="4200"/>
        </w:tabs>
        <w:ind w:left="4200" w:hanging="420"/>
      </w:pPr>
      <w:rPr>
        <w:rFonts w:cs="Times New Roman"/>
      </w:rPr>
    </w:lvl>
    <w:lvl w:ilvl="8" w:tplc="0409001B">
      <w:start w:val="1"/>
      <w:numFmt w:val="lowerRoman"/>
      <w:lvlText w:val="%9."/>
      <w:lvlJc w:val="right"/>
      <w:pPr>
        <w:tabs>
          <w:tab w:val="num" w:pos="4620"/>
        </w:tabs>
        <w:ind w:left="4620" w:hanging="420"/>
      </w:pPr>
      <w:rPr>
        <w:rFonts w:cs="Times New Roman"/>
      </w:rPr>
    </w:lvl>
  </w:abstractNum>
  <w:abstractNum w:abstractNumId="36" w15:restartNumberingAfterBreak="0">
    <w:nsid w:val="6EC71674"/>
    <w:multiLevelType w:val="hybridMultilevel"/>
    <w:tmpl w:val="1032A9C2"/>
    <w:lvl w:ilvl="0" w:tplc="299CB7A2">
      <w:start w:val="1"/>
      <w:numFmt w:val="decimal"/>
      <w:lvlText w:val="%1、"/>
      <w:lvlJc w:val="left"/>
      <w:pPr>
        <w:tabs>
          <w:tab w:val="num" w:pos="885"/>
        </w:tabs>
        <w:ind w:left="885" w:hanging="360"/>
      </w:pPr>
      <w:rPr>
        <w:rFonts w:cs="Times New Roman" w:hint="default"/>
      </w:rPr>
    </w:lvl>
    <w:lvl w:ilvl="1" w:tplc="04090001">
      <w:start w:val="1"/>
      <w:numFmt w:val="bullet"/>
      <w:lvlText w:val=""/>
      <w:lvlJc w:val="left"/>
      <w:pPr>
        <w:tabs>
          <w:tab w:val="num" w:pos="1350"/>
        </w:tabs>
        <w:ind w:left="1350" w:hanging="420"/>
      </w:pPr>
      <w:rPr>
        <w:rFonts w:ascii="Wingdings" w:hAnsi="Wingdings" w:hint="default"/>
      </w:rPr>
    </w:lvl>
    <w:lvl w:ilvl="2" w:tplc="0409001B">
      <w:start w:val="1"/>
      <w:numFmt w:val="lowerRoman"/>
      <w:lvlText w:val="%3."/>
      <w:lvlJc w:val="right"/>
      <w:pPr>
        <w:tabs>
          <w:tab w:val="num" w:pos="1770"/>
        </w:tabs>
        <w:ind w:left="1770" w:hanging="420"/>
      </w:pPr>
      <w:rPr>
        <w:rFonts w:cs="Times New Roman"/>
      </w:rPr>
    </w:lvl>
    <w:lvl w:ilvl="3" w:tplc="0409000F">
      <w:start w:val="1"/>
      <w:numFmt w:val="decimal"/>
      <w:lvlText w:val="%4."/>
      <w:lvlJc w:val="left"/>
      <w:pPr>
        <w:tabs>
          <w:tab w:val="num" w:pos="2190"/>
        </w:tabs>
        <w:ind w:left="2190" w:hanging="420"/>
      </w:pPr>
      <w:rPr>
        <w:rFonts w:cs="Times New Roman"/>
      </w:rPr>
    </w:lvl>
    <w:lvl w:ilvl="4" w:tplc="04090019">
      <w:start w:val="1"/>
      <w:numFmt w:val="lowerLetter"/>
      <w:lvlText w:val="%5)"/>
      <w:lvlJc w:val="left"/>
      <w:pPr>
        <w:tabs>
          <w:tab w:val="num" w:pos="2610"/>
        </w:tabs>
        <w:ind w:left="2610" w:hanging="420"/>
      </w:pPr>
      <w:rPr>
        <w:rFonts w:cs="Times New Roman"/>
      </w:rPr>
    </w:lvl>
    <w:lvl w:ilvl="5" w:tplc="0409001B">
      <w:start w:val="1"/>
      <w:numFmt w:val="lowerRoman"/>
      <w:lvlText w:val="%6."/>
      <w:lvlJc w:val="right"/>
      <w:pPr>
        <w:tabs>
          <w:tab w:val="num" w:pos="3030"/>
        </w:tabs>
        <w:ind w:left="3030" w:hanging="420"/>
      </w:pPr>
      <w:rPr>
        <w:rFonts w:cs="Times New Roman"/>
      </w:rPr>
    </w:lvl>
    <w:lvl w:ilvl="6" w:tplc="0409000F">
      <w:start w:val="1"/>
      <w:numFmt w:val="decimal"/>
      <w:lvlText w:val="%7."/>
      <w:lvlJc w:val="left"/>
      <w:pPr>
        <w:tabs>
          <w:tab w:val="num" w:pos="3450"/>
        </w:tabs>
        <w:ind w:left="3450" w:hanging="420"/>
      </w:pPr>
      <w:rPr>
        <w:rFonts w:cs="Times New Roman"/>
      </w:rPr>
    </w:lvl>
    <w:lvl w:ilvl="7" w:tplc="04090019">
      <w:start w:val="1"/>
      <w:numFmt w:val="lowerLetter"/>
      <w:lvlText w:val="%8)"/>
      <w:lvlJc w:val="left"/>
      <w:pPr>
        <w:tabs>
          <w:tab w:val="num" w:pos="3870"/>
        </w:tabs>
        <w:ind w:left="3870" w:hanging="420"/>
      </w:pPr>
      <w:rPr>
        <w:rFonts w:cs="Times New Roman"/>
      </w:rPr>
    </w:lvl>
    <w:lvl w:ilvl="8" w:tplc="0409001B">
      <w:start w:val="1"/>
      <w:numFmt w:val="lowerRoman"/>
      <w:lvlText w:val="%9."/>
      <w:lvlJc w:val="right"/>
      <w:pPr>
        <w:tabs>
          <w:tab w:val="num" w:pos="4290"/>
        </w:tabs>
        <w:ind w:left="4290" w:hanging="420"/>
      </w:pPr>
      <w:rPr>
        <w:rFonts w:cs="Times New Roman"/>
      </w:rPr>
    </w:lvl>
  </w:abstractNum>
  <w:abstractNum w:abstractNumId="37" w15:restartNumberingAfterBreak="0">
    <w:nsid w:val="72EA5E1C"/>
    <w:multiLevelType w:val="hybridMultilevel"/>
    <w:tmpl w:val="67B401D6"/>
    <w:lvl w:ilvl="0" w:tplc="04090001">
      <w:start w:val="1"/>
      <w:numFmt w:val="bullet"/>
      <w:lvlText w:val=""/>
      <w:lvlJc w:val="left"/>
      <w:pPr>
        <w:tabs>
          <w:tab w:val="num" w:pos="930"/>
        </w:tabs>
        <w:ind w:left="930" w:hanging="420"/>
      </w:pPr>
      <w:rPr>
        <w:rFonts w:ascii="Wingdings" w:hAnsi="Wingdings" w:hint="default"/>
      </w:rPr>
    </w:lvl>
    <w:lvl w:ilvl="1" w:tplc="04090003">
      <w:start w:val="1"/>
      <w:numFmt w:val="bullet"/>
      <w:lvlText w:val=""/>
      <w:lvlJc w:val="left"/>
      <w:pPr>
        <w:tabs>
          <w:tab w:val="num" w:pos="1350"/>
        </w:tabs>
        <w:ind w:left="1350" w:hanging="420"/>
      </w:pPr>
      <w:rPr>
        <w:rFonts w:ascii="Wingdings" w:hAnsi="Wingdings" w:hint="default"/>
      </w:rPr>
    </w:lvl>
    <w:lvl w:ilvl="2" w:tplc="04090005">
      <w:start w:val="1"/>
      <w:numFmt w:val="bullet"/>
      <w:lvlText w:val=""/>
      <w:lvlJc w:val="left"/>
      <w:pPr>
        <w:tabs>
          <w:tab w:val="num" w:pos="1770"/>
        </w:tabs>
        <w:ind w:left="1770" w:hanging="420"/>
      </w:pPr>
      <w:rPr>
        <w:rFonts w:ascii="Wingdings" w:hAnsi="Wingdings" w:hint="default"/>
      </w:rPr>
    </w:lvl>
    <w:lvl w:ilvl="3" w:tplc="04090001">
      <w:start w:val="1"/>
      <w:numFmt w:val="bullet"/>
      <w:lvlText w:val=""/>
      <w:lvlJc w:val="left"/>
      <w:pPr>
        <w:tabs>
          <w:tab w:val="num" w:pos="2190"/>
        </w:tabs>
        <w:ind w:left="2190" w:hanging="420"/>
      </w:pPr>
      <w:rPr>
        <w:rFonts w:ascii="Wingdings" w:hAnsi="Wingdings" w:hint="default"/>
      </w:rPr>
    </w:lvl>
    <w:lvl w:ilvl="4" w:tplc="04090003">
      <w:start w:val="1"/>
      <w:numFmt w:val="bullet"/>
      <w:lvlText w:val=""/>
      <w:lvlJc w:val="left"/>
      <w:pPr>
        <w:tabs>
          <w:tab w:val="num" w:pos="2610"/>
        </w:tabs>
        <w:ind w:left="2610" w:hanging="420"/>
      </w:pPr>
      <w:rPr>
        <w:rFonts w:ascii="Wingdings" w:hAnsi="Wingdings" w:hint="default"/>
      </w:rPr>
    </w:lvl>
    <w:lvl w:ilvl="5" w:tplc="04090005">
      <w:start w:val="1"/>
      <w:numFmt w:val="bullet"/>
      <w:lvlText w:val=""/>
      <w:lvlJc w:val="left"/>
      <w:pPr>
        <w:tabs>
          <w:tab w:val="num" w:pos="3030"/>
        </w:tabs>
        <w:ind w:left="3030" w:hanging="420"/>
      </w:pPr>
      <w:rPr>
        <w:rFonts w:ascii="Wingdings" w:hAnsi="Wingdings" w:hint="default"/>
      </w:rPr>
    </w:lvl>
    <w:lvl w:ilvl="6" w:tplc="04090001">
      <w:start w:val="1"/>
      <w:numFmt w:val="bullet"/>
      <w:lvlText w:val=""/>
      <w:lvlJc w:val="left"/>
      <w:pPr>
        <w:tabs>
          <w:tab w:val="num" w:pos="3450"/>
        </w:tabs>
        <w:ind w:left="3450" w:hanging="420"/>
      </w:pPr>
      <w:rPr>
        <w:rFonts w:ascii="Wingdings" w:hAnsi="Wingdings" w:hint="default"/>
      </w:rPr>
    </w:lvl>
    <w:lvl w:ilvl="7" w:tplc="04090003">
      <w:start w:val="1"/>
      <w:numFmt w:val="bullet"/>
      <w:lvlText w:val=""/>
      <w:lvlJc w:val="left"/>
      <w:pPr>
        <w:tabs>
          <w:tab w:val="num" w:pos="3870"/>
        </w:tabs>
        <w:ind w:left="3870" w:hanging="420"/>
      </w:pPr>
      <w:rPr>
        <w:rFonts w:ascii="Wingdings" w:hAnsi="Wingdings" w:hint="default"/>
      </w:rPr>
    </w:lvl>
    <w:lvl w:ilvl="8" w:tplc="04090005">
      <w:start w:val="1"/>
      <w:numFmt w:val="bullet"/>
      <w:lvlText w:val=""/>
      <w:lvlJc w:val="left"/>
      <w:pPr>
        <w:tabs>
          <w:tab w:val="num" w:pos="4290"/>
        </w:tabs>
        <w:ind w:left="4290" w:hanging="420"/>
      </w:pPr>
      <w:rPr>
        <w:rFonts w:ascii="Wingdings" w:hAnsi="Wingdings" w:hint="default"/>
      </w:rPr>
    </w:lvl>
  </w:abstractNum>
  <w:abstractNum w:abstractNumId="38" w15:restartNumberingAfterBreak="0">
    <w:nsid w:val="751C10EC"/>
    <w:multiLevelType w:val="hybridMultilevel"/>
    <w:tmpl w:val="61A09372"/>
    <w:lvl w:ilvl="0" w:tplc="A726CDF6">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840"/>
        </w:tabs>
        <w:ind w:left="840" w:hanging="420"/>
      </w:pPr>
      <w:rPr>
        <w:rFonts w:cs="Times New Roman" w:hint="default"/>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39" w15:restartNumberingAfterBreak="0">
    <w:nsid w:val="7D393897"/>
    <w:multiLevelType w:val="hybridMultilevel"/>
    <w:tmpl w:val="B8DEA9A4"/>
    <w:lvl w:ilvl="0" w:tplc="9B76663E">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20"/>
  </w:num>
  <w:num w:numId="2">
    <w:abstractNumId w:val="39"/>
  </w:num>
  <w:num w:numId="3">
    <w:abstractNumId w:val="3"/>
  </w:num>
  <w:num w:numId="4">
    <w:abstractNumId w:val="6"/>
  </w:num>
  <w:num w:numId="5">
    <w:abstractNumId w:val="21"/>
  </w:num>
  <w:num w:numId="6">
    <w:abstractNumId w:val="16"/>
  </w:num>
  <w:num w:numId="7">
    <w:abstractNumId w:val="8"/>
  </w:num>
  <w:num w:numId="8">
    <w:abstractNumId w:val="23"/>
  </w:num>
  <w:num w:numId="9">
    <w:abstractNumId w:val="13"/>
  </w:num>
  <w:num w:numId="10">
    <w:abstractNumId w:val="36"/>
  </w:num>
  <w:num w:numId="11">
    <w:abstractNumId w:val="28"/>
  </w:num>
  <w:num w:numId="12">
    <w:abstractNumId w:val="34"/>
  </w:num>
  <w:num w:numId="13">
    <w:abstractNumId w:val="37"/>
  </w:num>
  <w:num w:numId="14">
    <w:abstractNumId w:val="18"/>
  </w:num>
  <w:num w:numId="15">
    <w:abstractNumId w:val="5"/>
  </w:num>
  <w:num w:numId="16">
    <w:abstractNumId w:val="26"/>
  </w:num>
  <w:num w:numId="17">
    <w:abstractNumId w:val="15"/>
  </w:num>
  <w:num w:numId="18">
    <w:abstractNumId w:val="35"/>
  </w:num>
  <w:num w:numId="19">
    <w:abstractNumId w:val="30"/>
  </w:num>
  <w:num w:numId="20">
    <w:abstractNumId w:val="25"/>
  </w:num>
  <w:num w:numId="21">
    <w:abstractNumId w:val="4"/>
  </w:num>
  <w:num w:numId="22">
    <w:abstractNumId w:val="17"/>
  </w:num>
  <w:num w:numId="23">
    <w:abstractNumId w:val="27"/>
  </w:num>
  <w:num w:numId="24">
    <w:abstractNumId w:val="9"/>
  </w:num>
  <w:num w:numId="25">
    <w:abstractNumId w:val="1"/>
  </w:num>
  <w:num w:numId="26">
    <w:abstractNumId w:val="19"/>
  </w:num>
  <w:num w:numId="27">
    <w:abstractNumId w:val="33"/>
  </w:num>
  <w:num w:numId="28">
    <w:abstractNumId w:val="29"/>
  </w:num>
  <w:num w:numId="29">
    <w:abstractNumId w:val="38"/>
  </w:num>
  <w:num w:numId="30">
    <w:abstractNumId w:val="12"/>
  </w:num>
  <w:num w:numId="31">
    <w:abstractNumId w:val="0"/>
  </w:num>
  <w:num w:numId="32">
    <w:abstractNumId w:val="14"/>
  </w:num>
  <w:num w:numId="33">
    <w:abstractNumId w:val="7"/>
  </w:num>
  <w:num w:numId="34">
    <w:abstractNumId w:val="32"/>
  </w:num>
  <w:num w:numId="35">
    <w:abstractNumId w:val="31"/>
  </w:num>
  <w:num w:numId="36">
    <w:abstractNumId w:val="24"/>
  </w:num>
  <w:num w:numId="37">
    <w:abstractNumId w:val="11"/>
  </w:num>
  <w:num w:numId="38">
    <w:abstractNumId w:val="22"/>
  </w:num>
  <w:num w:numId="39">
    <w:abstractNumId w:val="2"/>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E5C"/>
    <w:rsid w:val="000008EA"/>
    <w:rsid w:val="00000E21"/>
    <w:rsid w:val="0000268D"/>
    <w:rsid w:val="0000385C"/>
    <w:rsid w:val="00004108"/>
    <w:rsid w:val="000047A1"/>
    <w:rsid w:val="00006F2D"/>
    <w:rsid w:val="00007A28"/>
    <w:rsid w:val="00007DD9"/>
    <w:rsid w:val="000100DA"/>
    <w:rsid w:val="0001019B"/>
    <w:rsid w:val="00010B1E"/>
    <w:rsid w:val="00011C26"/>
    <w:rsid w:val="00012ED1"/>
    <w:rsid w:val="00013270"/>
    <w:rsid w:val="000140C8"/>
    <w:rsid w:val="0001418A"/>
    <w:rsid w:val="000147C0"/>
    <w:rsid w:val="000151DD"/>
    <w:rsid w:val="0002069C"/>
    <w:rsid w:val="000207B7"/>
    <w:rsid w:val="00020979"/>
    <w:rsid w:val="00020CF6"/>
    <w:rsid w:val="0002106B"/>
    <w:rsid w:val="0002594A"/>
    <w:rsid w:val="00025AED"/>
    <w:rsid w:val="00026580"/>
    <w:rsid w:val="0002726D"/>
    <w:rsid w:val="000274A8"/>
    <w:rsid w:val="000302E4"/>
    <w:rsid w:val="000305FC"/>
    <w:rsid w:val="000319C9"/>
    <w:rsid w:val="00033209"/>
    <w:rsid w:val="00033983"/>
    <w:rsid w:val="00033F5C"/>
    <w:rsid w:val="000342F7"/>
    <w:rsid w:val="000351EC"/>
    <w:rsid w:val="00036257"/>
    <w:rsid w:val="00036567"/>
    <w:rsid w:val="00037E0F"/>
    <w:rsid w:val="0004092F"/>
    <w:rsid w:val="00040F48"/>
    <w:rsid w:val="000411FC"/>
    <w:rsid w:val="00042890"/>
    <w:rsid w:val="00042C54"/>
    <w:rsid w:val="00044AEB"/>
    <w:rsid w:val="00046A72"/>
    <w:rsid w:val="00046CA2"/>
    <w:rsid w:val="000478EC"/>
    <w:rsid w:val="000510DC"/>
    <w:rsid w:val="00051963"/>
    <w:rsid w:val="000548D6"/>
    <w:rsid w:val="0005561C"/>
    <w:rsid w:val="00057813"/>
    <w:rsid w:val="00063F2B"/>
    <w:rsid w:val="00064947"/>
    <w:rsid w:val="00064E30"/>
    <w:rsid w:val="00064FEF"/>
    <w:rsid w:val="00065BC1"/>
    <w:rsid w:val="00065BE3"/>
    <w:rsid w:val="000672B2"/>
    <w:rsid w:val="00067E28"/>
    <w:rsid w:val="00071E0D"/>
    <w:rsid w:val="00072177"/>
    <w:rsid w:val="000734CE"/>
    <w:rsid w:val="00074233"/>
    <w:rsid w:val="0007424D"/>
    <w:rsid w:val="00074518"/>
    <w:rsid w:val="00074CD3"/>
    <w:rsid w:val="00076ED9"/>
    <w:rsid w:val="000804EA"/>
    <w:rsid w:val="000809EC"/>
    <w:rsid w:val="00080E15"/>
    <w:rsid w:val="0008439B"/>
    <w:rsid w:val="000843C0"/>
    <w:rsid w:val="000901CF"/>
    <w:rsid w:val="00090EE8"/>
    <w:rsid w:val="00090F49"/>
    <w:rsid w:val="00091261"/>
    <w:rsid w:val="00092268"/>
    <w:rsid w:val="00096751"/>
    <w:rsid w:val="00097C8E"/>
    <w:rsid w:val="00097D5C"/>
    <w:rsid w:val="000A0199"/>
    <w:rsid w:val="000A0279"/>
    <w:rsid w:val="000A0B46"/>
    <w:rsid w:val="000A1EDD"/>
    <w:rsid w:val="000A20BE"/>
    <w:rsid w:val="000A2CE6"/>
    <w:rsid w:val="000A5D4A"/>
    <w:rsid w:val="000A6B2F"/>
    <w:rsid w:val="000B0C08"/>
    <w:rsid w:val="000B112C"/>
    <w:rsid w:val="000B2CC3"/>
    <w:rsid w:val="000B5DC7"/>
    <w:rsid w:val="000B6646"/>
    <w:rsid w:val="000B6863"/>
    <w:rsid w:val="000C0B63"/>
    <w:rsid w:val="000C2650"/>
    <w:rsid w:val="000C35DA"/>
    <w:rsid w:val="000C77C1"/>
    <w:rsid w:val="000C79D7"/>
    <w:rsid w:val="000C7EE9"/>
    <w:rsid w:val="000D0BD2"/>
    <w:rsid w:val="000D21C0"/>
    <w:rsid w:val="000D238E"/>
    <w:rsid w:val="000D24B3"/>
    <w:rsid w:val="000D5F5E"/>
    <w:rsid w:val="000D6183"/>
    <w:rsid w:val="000D68E6"/>
    <w:rsid w:val="000D6E06"/>
    <w:rsid w:val="000D710F"/>
    <w:rsid w:val="000D7285"/>
    <w:rsid w:val="000D7EB7"/>
    <w:rsid w:val="000E1A06"/>
    <w:rsid w:val="000E27E8"/>
    <w:rsid w:val="000E4953"/>
    <w:rsid w:val="000E6D5B"/>
    <w:rsid w:val="000E795C"/>
    <w:rsid w:val="000F3EC1"/>
    <w:rsid w:val="000F457A"/>
    <w:rsid w:val="000F5AB2"/>
    <w:rsid w:val="000F6960"/>
    <w:rsid w:val="000F7743"/>
    <w:rsid w:val="001005DB"/>
    <w:rsid w:val="00101264"/>
    <w:rsid w:val="00101D1D"/>
    <w:rsid w:val="001021F2"/>
    <w:rsid w:val="00102826"/>
    <w:rsid w:val="0010688E"/>
    <w:rsid w:val="00106E3A"/>
    <w:rsid w:val="0011014E"/>
    <w:rsid w:val="0011148D"/>
    <w:rsid w:val="00114207"/>
    <w:rsid w:val="001148EE"/>
    <w:rsid w:val="00116680"/>
    <w:rsid w:val="00117A64"/>
    <w:rsid w:val="00121962"/>
    <w:rsid w:val="00122154"/>
    <w:rsid w:val="00122E51"/>
    <w:rsid w:val="00125E9D"/>
    <w:rsid w:val="00126C60"/>
    <w:rsid w:val="00127713"/>
    <w:rsid w:val="00130691"/>
    <w:rsid w:val="001308D1"/>
    <w:rsid w:val="00130F17"/>
    <w:rsid w:val="00132940"/>
    <w:rsid w:val="00133DAA"/>
    <w:rsid w:val="00134BEA"/>
    <w:rsid w:val="00135634"/>
    <w:rsid w:val="0014063D"/>
    <w:rsid w:val="001406E8"/>
    <w:rsid w:val="00140995"/>
    <w:rsid w:val="001416DC"/>
    <w:rsid w:val="00141FEC"/>
    <w:rsid w:val="00142A0C"/>
    <w:rsid w:val="00144893"/>
    <w:rsid w:val="00145389"/>
    <w:rsid w:val="001455BC"/>
    <w:rsid w:val="001462B6"/>
    <w:rsid w:val="001476E4"/>
    <w:rsid w:val="00147E21"/>
    <w:rsid w:val="0015109F"/>
    <w:rsid w:val="00151440"/>
    <w:rsid w:val="00151AC3"/>
    <w:rsid w:val="00153214"/>
    <w:rsid w:val="001535D1"/>
    <w:rsid w:val="001537E8"/>
    <w:rsid w:val="00154283"/>
    <w:rsid w:val="00157509"/>
    <w:rsid w:val="00162046"/>
    <w:rsid w:val="00162A7E"/>
    <w:rsid w:val="00162E72"/>
    <w:rsid w:val="00162F22"/>
    <w:rsid w:val="00164724"/>
    <w:rsid w:val="00165DCA"/>
    <w:rsid w:val="00166473"/>
    <w:rsid w:val="00170430"/>
    <w:rsid w:val="00170FC6"/>
    <w:rsid w:val="00173302"/>
    <w:rsid w:val="0017560D"/>
    <w:rsid w:val="001759F5"/>
    <w:rsid w:val="00177482"/>
    <w:rsid w:val="001775D6"/>
    <w:rsid w:val="00177873"/>
    <w:rsid w:val="00180421"/>
    <w:rsid w:val="00182404"/>
    <w:rsid w:val="00182CB2"/>
    <w:rsid w:val="00183920"/>
    <w:rsid w:val="001852D4"/>
    <w:rsid w:val="001853CF"/>
    <w:rsid w:val="0018695E"/>
    <w:rsid w:val="00193521"/>
    <w:rsid w:val="00194282"/>
    <w:rsid w:val="00194454"/>
    <w:rsid w:val="00196261"/>
    <w:rsid w:val="001A0A34"/>
    <w:rsid w:val="001A1405"/>
    <w:rsid w:val="001A25CE"/>
    <w:rsid w:val="001A2BC1"/>
    <w:rsid w:val="001A5D16"/>
    <w:rsid w:val="001A5F3F"/>
    <w:rsid w:val="001A632E"/>
    <w:rsid w:val="001A65E1"/>
    <w:rsid w:val="001A7873"/>
    <w:rsid w:val="001A7C54"/>
    <w:rsid w:val="001B0814"/>
    <w:rsid w:val="001B19DE"/>
    <w:rsid w:val="001B2170"/>
    <w:rsid w:val="001B390A"/>
    <w:rsid w:val="001B5C15"/>
    <w:rsid w:val="001B7796"/>
    <w:rsid w:val="001C1E52"/>
    <w:rsid w:val="001C270D"/>
    <w:rsid w:val="001C2EB7"/>
    <w:rsid w:val="001C3005"/>
    <w:rsid w:val="001C53E0"/>
    <w:rsid w:val="001C550B"/>
    <w:rsid w:val="001C60AC"/>
    <w:rsid w:val="001C675C"/>
    <w:rsid w:val="001D1AB5"/>
    <w:rsid w:val="001D2A0F"/>
    <w:rsid w:val="001D2D3F"/>
    <w:rsid w:val="001D3F09"/>
    <w:rsid w:val="001D4123"/>
    <w:rsid w:val="001D7122"/>
    <w:rsid w:val="001E1E34"/>
    <w:rsid w:val="001E211A"/>
    <w:rsid w:val="001E261E"/>
    <w:rsid w:val="001E31C8"/>
    <w:rsid w:val="001E4429"/>
    <w:rsid w:val="001E56CA"/>
    <w:rsid w:val="001E723B"/>
    <w:rsid w:val="001F214A"/>
    <w:rsid w:val="001F5636"/>
    <w:rsid w:val="001F5C2C"/>
    <w:rsid w:val="001F5FEA"/>
    <w:rsid w:val="001F6227"/>
    <w:rsid w:val="001F69EF"/>
    <w:rsid w:val="001F6B7B"/>
    <w:rsid w:val="001F716D"/>
    <w:rsid w:val="00200ED9"/>
    <w:rsid w:val="00201839"/>
    <w:rsid w:val="00201EA9"/>
    <w:rsid w:val="002026C3"/>
    <w:rsid w:val="00204064"/>
    <w:rsid w:val="00206019"/>
    <w:rsid w:val="00206629"/>
    <w:rsid w:val="00206899"/>
    <w:rsid w:val="002068B6"/>
    <w:rsid w:val="002069E8"/>
    <w:rsid w:val="002079B4"/>
    <w:rsid w:val="002102D2"/>
    <w:rsid w:val="00214933"/>
    <w:rsid w:val="002151CB"/>
    <w:rsid w:val="0021600B"/>
    <w:rsid w:val="00216335"/>
    <w:rsid w:val="002163CC"/>
    <w:rsid w:val="0021647D"/>
    <w:rsid w:val="002173AB"/>
    <w:rsid w:val="0022349F"/>
    <w:rsid w:val="002236A3"/>
    <w:rsid w:val="00223BA2"/>
    <w:rsid w:val="00223E6F"/>
    <w:rsid w:val="002242B1"/>
    <w:rsid w:val="00224C0B"/>
    <w:rsid w:val="00225509"/>
    <w:rsid w:val="00225621"/>
    <w:rsid w:val="002268B9"/>
    <w:rsid w:val="00226D76"/>
    <w:rsid w:val="00227669"/>
    <w:rsid w:val="00227871"/>
    <w:rsid w:val="002278CB"/>
    <w:rsid w:val="00227C39"/>
    <w:rsid w:val="0023033D"/>
    <w:rsid w:val="00230734"/>
    <w:rsid w:val="00230C38"/>
    <w:rsid w:val="002310FC"/>
    <w:rsid w:val="0023138B"/>
    <w:rsid w:val="002320EB"/>
    <w:rsid w:val="00232899"/>
    <w:rsid w:val="002346F9"/>
    <w:rsid w:val="00237427"/>
    <w:rsid w:val="002408FF"/>
    <w:rsid w:val="002409F8"/>
    <w:rsid w:val="00240DAD"/>
    <w:rsid w:val="00244596"/>
    <w:rsid w:val="00245073"/>
    <w:rsid w:val="00245A61"/>
    <w:rsid w:val="0024643F"/>
    <w:rsid w:val="002508B8"/>
    <w:rsid w:val="00251642"/>
    <w:rsid w:val="0025179B"/>
    <w:rsid w:val="00255016"/>
    <w:rsid w:val="0025555B"/>
    <w:rsid w:val="002607E2"/>
    <w:rsid w:val="00261D83"/>
    <w:rsid w:val="00262929"/>
    <w:rsid w:val="002630EB"/>
    <w:rsid w:val="002630F9"/>
    <w:rsid w:val="00263BC2"/>
    <w:rsid w:val="002648AE"/>
    <w:rsid w:val="0026496A"/>
    <w:rsid w:val="00265139"/>
    <w:rsid w:val="00265EEF"/>
    <w:rsid w:val="00265F9D"/>
    <w:rsid w:val="002660D0"/>
    <w:rsid w:val="00267186"/>
    <w:rsid w:val="00271758"/>
    <w:rsid w:val="00271AE9"/>
    <w:rsid w:val="00272681"/>
    <w:rsid w:val="002728B9"/>
    <w:rsid w:val="002748DD"/>
    <w:rsid w:val="00276451"/>
    <w:rsid w:val="00276567"/>
    <w:rsid w:val="0027658F"/>
    <w:rsid w:val="00277553"/>
    <w:rsid w:val="00277BF9"/>
    <w:rsid w:val="002821AC"/>
    <w:rsid w:val="00284FA1"/>
    <w:rsid w:val="0028500C"/>
    <w:rsid w:val="00286CE1"/>
    <w:rsid w:val="00286DD4"/>
    <w:rsid w:val="002876A3"/>
    <w:rsid w:val="00290E37"/>
    <w:rsid w:val="00292558"/>
    <w:rsid w:val="002951AD"/>
    <w:rsid w:val="00295A22"/>
    <w:rsid w:val="002A09D4"/>
    <w:rsid w:val="002A19E3"/>
    <w:rsid w:val="002A4E1B"/>
    <w:rsid w:val="002A5599"/>
    <w:rsid w:val="002A5ACF"/>
    <w:rsid w:val="002A62DE"/>
    <w:rsid w:val="002A727A"/>
    <w:rsid w:val="002A7342"/>
    <w:rsid w:val="002A7623"/>
    <w:rsid w:val="002B04DB"/>
    <w:rsid w:val="002B0CF1"/>
    <w:rsid w:val="002B1CFB"/>
    <w:rsid w:val="002B3C60"/>
    <w:rsid w:val="002B444C"/>
    <w:rsid w:val="002B4C9B"/>
    <w:rsid w:val="002B655E"/>
    <w:rsid w:val="002B68E5"/>
    <w:rsid w:val="002B7629"/>
    <w:rsid w:val="002B775D"/>
    <w:rsid w:val="002C056D"/>
    <w:rsid w:val="002C2082"/>
    <w:rsid w:val="002C651D"/>
    <w:rsid w:val="002C7FE5"/>
    <w:rsid w:val="002D12A3"/>
    <w:rsid w:val="002D1401"/>
    <w:rsid w:val="002D1F40"/>
    <w:rsid w:val="002D5A70"/>
    <w:rsid w:val="002D775B"/>
    <w:rsid w:val="002E1A55"/>
    <w:rsid w:val="002E23D2"/>
    <w:rsid w:val="002E27E1"/>
    <w:rsid w:val="002E3497"/>
    <w:rsid w:val="002E3BD3"/>
    <w:rsid w:val="002E404C"/>
    <w:rsid w:val="002E657B"/>
    <w:rsid w:val="002E6CC3"/>
    <w:rsid w:val="002F1C02"/>
    <w:rsid w:val="002F1DCF"/>
    <w:rsid w:val="002F25B5"/>
    <w:rsid w:val="002F30E7"/>
    <w:rsid w:val="002F45BB"/>
    <w:rsid w:val="002F4F54"/>
    <w:rsid w:val="002F6336"/>
    <w:rsid w:val="002F6713"/>
    <w:rsid w:val="002F723D"/>
    <w:rsid w:val="002F7808"/>
    <w:rsid w:val="002F7D89"/>
    <w:rsid w:val="002F7DE0"/>
    <w:rsid w:val="00303CFF"/>
    <w:rsid w:val="003103A4"/>
    <w:rsid w:val="00310A23"/>
    <w:rsid w:val="00310BD1"/>
    <w:rsid w:val="00310BD2"/>
    <w:rsid w:val="00311410"/>
    <w:rsid w:val="003124D3"/>
    <w:rsid w:val="00314940"/>
    <w:rsid w:val="00315013"/>
    <w:rsid w:val="003164AC"/>
    <w:rsid w:val="0032018E"/>
    <w:rsid w:val="003206F5"/>
    <w:rsid w:val="00322125"/>
    <w:rsid w:val="0032263E"/>
    <w:rsid w:val="00324416"/>
    <w:rsid w:val="00324BFC"/>
    <w:rsid w:val="00325B47"/>
    <w:rsid w:val="003266CE"/>
    <w:rsid w:val="00330067"/>
    <w:rsid w:val="0033027E"/>
    <w:rsid w:val="00333F1F"/>
    <w:rsid w:val="00334C3F"/>
    <w:rsid w:val="00335169"/>
    <w:rsid w:val="00335C41"/>
    <w:rsid w:val="00340646"/>
    <w:rsid w:val="003407EB"/>
    <w:rsid w:val="0034134B"/>
    <w:rsid w:val="00343CF7"/>
    <w:rsid w:val="003516D7"/>
    <w:rsid w:val="00351BEF"/>
    <w:rsid w:val="00351F56"/>
    <w:rsid w:val="003526AC"/>
    <w:rsid w:val="0035312B"/>
    <w:rsid w:val="00354F5E"/>
    <w:rsid w:val="00356B79"/>
    <w:rsid w:val="00356BB1"/>
    <w:rsid w:val="00356E4B"/>
    <w:rsid w:val="00357634"/>
    <w:rsid w:val="00360B23"/>
    <w:rsid w:val="00360F42"/>
    <w:rsid w:val="00361092"/>
    <w:rsid w:val="003634C1"/>
    <w:rsid w:val="003636D8"/>
    <w:rsid w:val="003649AD"/>
    <w:rsid w:val="003654E2"/>
    <w:rsid w:val="00365F8B"/>
    <w:rsid w:val="003671C3"/>
    <w:rsid w:val="00370D1C"/>
    <w:rsid w:val="00370DC1"/>
    <w:rsid w:val="003713ED"/>
    <w:rsid w:val="00372C12"/>
    <w:rsid w:val="00373746"/>
    <w:rsid w:val="003739A5"/>
    <w:rsid w:val="00373D8F"/>
    <w:rsid w:val="00374260"/>
    <w:rsid w:val="003759CE"/>
    <w:rsid w:val="00376A57"/>
    <w:rsid w:val="00377C48"/>
    <w:rsid w:val="00377FB0"/>
    <w:rsid w:val="00380A0B"/>
    <w:rsid w:val="00380C52"/>
    <w:rsid w:val="00381BF8"/>
    <w:rsid w:val="003825F2"/>
    <w:rsid w:val="00383749"/>
    <w:rsid w:val="00384CCD"/>
    <w:rsid w:val="00387CD5"/>
    <w:rsid w:val="0039144B"/>
    <w:rsid w:val="00392779"/>
    <w:rsid w:val="00392AFE"/>
    <w:rsid w:val="00393B6F"/>
    <w:rsid w:val="0039418F"/>
    <w:rsid w:val="0039588C"/>
    <w:rsid w:val="00396FC1"/>
    <w:rsid w:val="003A1D9D"/>
    <w:rsid w:val="003A2349"/>
    <w:rsid w:val="003A29E1"/>
    <w:rsid w:val="003A33DA"/>
    <w:rsid w:val="003A515B"/>
    <w:rsid w:val="003A6E61"/>
    <w:rsid w:val="003A798B"/>
    <w:rsid w:val="003B0FF9"/>
    <w:rsid w:val="003B1899"/>
    <w:rsid w:val="003B1D35"/>
    <w:rsid w:val="003B2158"/>
    <w:rsid w:val="003B3856"/>
    <w:rsid w:val="003B3C6D"/>
    <w:rsid w:val="003B4E48"/>
    <w:rsid w:val="003B577B"/>
    <w:rsid w:val="003B5AD8"/>
    <w:rsid w:val="003B6836"/>
    <w:rsid w:val="003B6DF6"/>
    <w:rsid w:val="003C11E6"/>
    <w:rsid w:val="003C207E"/>
    <w:rsid w:val="003C20F6"/>
    <w:rsid w:val="003C244B"/>
    <w:rsid w:val="003C2D51"/>
    <w:rsid w:val="003C336F"/>
    <w:rsid w:val="003C42A7"/>
    <w:rsid w:val="003C4B96"/>
    <w:rsid w:val="003C6881"/>
    <w:rsid w:val="003C6DB5"/>
    <w:rsid w:val="003D0C47"/>
    <w:rsid w:val="003D0D74"/>
    <w:rsid w:val="003D3759"/>
    <w:rsid w:val="003D469B"/>
    <w:rsid w:val="003D536E"/>
    <w:rsid w:val="003D5ABF"/>
    <w:rsid w:val="003D72A9"/>
    <w:rsid w:val="003D74C6"/>
    <w:rsid w:val="003D75F5"/>
    <w:rsid w:val="003E0C19"/>
    <w:rsid w:val="003E2399"/>
    <w:rsid w:val="003E3521"/>
    <w:rsid w:val="003E601B"/>
    <w:rsid w:val="003F0DD3"/>
    <w:rsid w:val="003F23A5"/>
    <w:rsid w:val="003F2718"/>
    <w:rsid w:val="003F3A5B"/>
    <w:rsid w:val="003F412B"/>
    <w:rsid w:val="003F5107"/>
    <w:rsid w:val="003F5DA4"/>
    <w:rsid w:val="003F66FA"/>
    <w:rsid w:val="003F6C6C"/>
    <w:rsid w:val="004002C7"/>
    <w:rsid w:val="004005AD"/>
    <w:rsid w:val="00401D16"/>
    <w:rsid w:val="004027A6"/>
    <w:rsid w:val="004030D0"/>
    <w:rsid w:val="0040313D"/>
    <w:rsid w:val="00403EBE"/>
    <w:rsid w:val="004068FA"/>
    <w:rsid w:val="00406D2F"/>
    <w:rsid w:val="00406EB7"/>
    <w:rsid w:val="004074FD"/>
    <w:rsid w:val="00410201"/>
    <w:rsid w:val="0041293A"/>
    <w:rsid w:val="0041417C"/>
    <w:rsid w:val="0041598D"/>
    <w:rsid w:val="004165A9"/>
    <w:rsid w:val="00416C30"/>
    <w:rsid w:val="00420534"/>
    <w:rsid w:val="004207D4"/>
    <w:rsid w:val="00420814"/>
    <w:rsid w:val="00421069"/>
    <w:rsid w:val="00421649"/>
    <w:rsid w:val="00422A6D"/>
    <w:rsid w:val="00424D80"/>
    <w:rsid w:val="00425657"/>
    <w:rsid w:val="00426F28"/>
    <w:rsid w:val="004274B4"/>
    <w:rsid w:val="00427F81"/>
    <w:rsid w:val="00432646"/>
    <w:rsid w:val="00432F84"/>
    <w:rsid w:val="00433AED"/>
    <w:rsid w:val="00434A50"/>
    <w:rsid w:val="004377E0"/>
    <w:rsid w:val="00437F0B"/>
    <w:rsid w:val="00440932"/>
    <w:rsid w:val="00442CF1"/>
    <w:rsid w:val="00445325"/>
    <w:rsid w:val="00445898"/>
    <w:rsid w:val="00445A38"/>
    <w:rsid w:val="00446460"/>
    <w:rsid w:val="00447024"/>
    <w:rsid w:val="004500C4"/>
    <w:rsid w:val="004504E8"/>
    <w:rsid w:val="00450D0E"/>
    <w:rsid w:val="00452A48"/>
    <w:rsid w:val="00454A56"/>
    <w:rsid w:val="0045672D"/>
    <w:rsid w:val="00457AE5"/>
    <w:rsid w:val="00460DD4"/>
    <w:rsid w:val="00460F1C"/>
    <w:rsid w:val="0046123F"/>
    <w:rsid w:val="00461B73"/>
    <w:rsid w:val="004628B6"/>
    <w:rsid w:val="00464244"/>
    <w:rsid w:val="0046590B"/>
    <w:rsid w:val="004662D5"/>
    <w:rsid w:val="004666F5"/>
    <w:rsid w:val="00466959"/>
    <w:rsid w:val="00467103"/>
    <w:rsid w:val="0047092E"/>
    <w:rsid w:val="0047541F"/>
    <w:rsid w:val="0047706A"/>
    <w:rsid w:val="004807E7"/>
    <w:rsid w:val="004809E0"/>
    <w:rsid w:val="00481180"/>
    <w:rsid w:val="0048120D"/>
    <w:rsid w:val="004815B6"/>
    <w:rsid w:val="004824DD"/>
    <w:rsid w:val="00482B35"/>
    <w:rsid w:val="00483011"/>
    <w:rsid w:val="004853F3"/>
    <w:rsid w:val="00485780"/>
    <w:rsid w:val="0048681D"/>
    <w:rsid w:val="00486A38"/>
    <w:rsid w:val="00491A0A"/>
    <w:rsid w:val="004928B1"/>
    <w:rsid w:val="0049343D"/>
    <w:rsid w:val="004958E1"/>
    <w:rsid w:val="00495E23"/>
    <w:rsid w:val="004972EF"/>
    <w:rsid w:val="004975E3"/>
    <w:rsid w:val="004978E3"/>
    <w:rsid w:val="004A1115"/>
    <w:rsid w:val="004A2044"/>
    <w:rsid w:val="004A296D"/>
    <w:rsid w:val="004A309E"/>
    <w:rsid w:val="004A33FE"/>
    <w:rsid w:val="004A3402"/>
    <w:rsid w:val="004A57E9"/>
    <w:rsid w:val="004A643A"/>
    <w:rsid w:val="004A667F"/>
    <w:rsid w:val="004A7CD4"/>
    <w:rsid w:val="004B0BA8"/>
    <w:rsid w:val="004B0FD1"/>
    <w:rsid w:val="004B4727"/>
    <w:rsid w:val="004B6617"/>
    <w:rsid w:val="004B7C35"/>
    <w:rsid w:val="004C0C0E"/>
    <w:rsid w:val="004C4156"/>
    <w:rsid w:val="004C4170"/>
    <w:rsid w:val="004C4E30"/>
    <w:rsid w:val="004D2720"/>
    <w:rsid w:val="004D2D8B"/>
    <w:rsid w:val="004D5515"/>
    <w:rsid w:val="004D6DDE"/>
    <w:rsid w:val="004E0138"/>
    <w:rsid w:val="004E11A2"/>
    <w:rsid w:val="004E3FFB"/>
    <w:rsid w:val="004E432F"/>
    <w:rsid w:val="004E487C"/>
    <w:rsid w:val="004E5528"/>
    <w:rsid w:val="004E5D01"/>
    <w:rsid w:val="004E5FA2"/>
    <w:rsid w:val="004E78E7"/>
    <w:rsid w:val="004F1A45"/>
    <w:rsid w:val="004F2FA8"/>
    <w:rsid w:val="004F41F0"/>
    <w:rsid w:val="004F65AE"/>
    <w:rsid w:val="004F6E47"/>
    <w:rsid w:val="0050182E"/>
    <w:rsid w:val="005019A9"/>
    <w:rsid w:val="00503E42"/>
    <w:rsid w:val="0050532D"/>
    <w:rsid w:val="0050593C"/>
    <w:rsid w:val="00506519"/>
    <w:rsid w:val="0050683B"/>
    <w:rsid w:val="00506ACC"/>
    <w:rsid w:val="00506D69"/>
    <w:rsid w:val="00507F65"/>
    <w:rsid w:val="00511CC4"/>
    <w:rsid w:val="00512337"/>
    <w:rsid w:val="00512EB2"/>
    <w:rsid w:val="00513ED7"/>
    <w:rsid w:val="005143BB"/>
    <w:rsid w:val="0051547D"/>
    <w:rsid w:val="005155F4"/>
    <w:rsid w:val="00520986"/>
    <w:rsid w:val="00520ADB"/>
    <w:rsid w:val="00520FD5"/>
    <w:rsid w:val="00520FF6"/>
    <w:rsid w:val="00521998"/>
    <w:rsid w:val="00522395"/>
    <w:rsid w:val="00522F4F"/>
    <w:rsid w:val="0052339D"/>
    <w:rsid w:val="00523501"/>
    <w:rsid w:val="005237AE"/>
    <w:rsid w:val="00523A74"/>
    <w:rsid w:val="00523EFB"/>
    <w:rsid w:val="005259DE"/>
    <w:rsid w:val="00525D0F"/>
    <w:rsid w:val="00525F2B"/>
    <w:rsid w:val="005262C7"/>
    <w:rsid w:val="00526656"/>
    <w:rsid w:val="00526D21"/>
    <w:rsid w:val="00527012"/>
    <w:rsid w:val="0052754C"/>
    <w:rsid w:val="0053052C"/>
    <w:rsid w:val="00530A59"/>
    <w:rsid w:val="005316DC"/>
    <w:rsid w:val="00532783"/>
    <w:rsid w:val="00533C1F"/>
    <w:rsid w:val="0053421F"/>
    <w:rsid w:val="0053490F"/>
    <w:rsid w:val="005349CE"/>
    <w:rsid w:val="00535776"/>
    <w:rsid w:val="005375FC"/>
    <w:rsid w:val="00540515"/>
    <w:rsid w:val="0054069F"/>
    <w:rsid w:val="00540C66"/>
    <w:rsid w:val="00540E4A"/>
    <w:rsid w:val="00542A17"/>
    <w:rsid w:val="00544541"/>
    <w:rsid w:val="005448FC"/>
    <w:rsid w:val="0055075B"/>
    <w:rsid w:val="00553C98"/>
    <w:rsid w:val="0055519F"/>
    <w:rsid w:val="0055604F"/>
    <w:rsid w:val="0056029F"/>
    <w:rsid w:val="00561B9A"/>
    <w:rsid w:val="00562AAF"/>
    <w:rsid w:val="0056455C"/>
    <w:rsid w:val="005645D7"/>
    <w:rsid w:val="00564FF8"/>
    <w:rsid w:val="005658E7"/>
    <w:rsid w:val="00566B2E"/>
    <w:rsid w:val="00566F93"/>
    <w:rsid w:val="0056777D"/>
    <w:rsid w:val="00571507"/>
    <w:rsid w:val="005715F6"/>
    <w:rsid w:val="005733A7"/>
    <w:rsid w:val="005735EB"/>
    <w:rsid w:val="00575CD3"/>
    <w:rsid w:val="00575F8D"/>
    <w:rsid w:val="00577B1A"/>
    <w:rsid w:val="00580230"/>
    <w:rsid w:val="00580842"/>
    <w:rsid w:val="0058530E"/>
    <w:rsid w:val="00586076"/>
    <w:rsid w:val="00587AB1"/>
    <w:rsid w:val="005900D8"/>
    <w:rsid w:val="00590E6A"/>
    <w:rsid w:val="00591AA9"/>
    <w:rsid w:val="0059245F"/>
    <w:rsid w:val="005927A5"/>
    <w:rsid w:val="005930D5"/>
    <w:rsid w:val="0059384A"/>
    <w:rsid w:val="00593E5C"/>
    <w:rsid w:val="00595CD0"/>
    <w:rsid w:val="00596B00"/>
    <w:rsid w:val="005A0658"/>
    <w:rsid w:val="005A1EFB"/>
    <w:rsid w:val="005A2C4A"/>
    <w:rsid w:val="005A3136"/>
    <w:rsid w:val="005A5AD9"/>
    <w:rsid w:val="005A7347"/>
    <w:rsid w:val="005B0A66"/>
    <w:rsid w:val="005B0BD7"/>
    <w:rsid w:val="005B33C6"/>
    <w:rsid w:val="005B6104"/>
    <w:rsid w:val="005B7004"/>
    <w:rsid w:val="005C0386"/>
    <w:rsid w:val="005C0ABD"/>
    <w:rsid w:val="005C10A6"/>
    <w:rsid w:val="005C12DE"/>
    <w:rsid w:val="005C2966"/>
    <w:rsid w:val="005C4270"/>
    <w:rsid w:val="005C57DE"/>
    <w:rsid w:val="005C5CFE"/>
    <w:rsid w:val="005C6F61"/>
    <w:rsid w:val="005C73A0"/>
    <w:rsid w:val="005D0A83"/>
    <w:rsid w:val="005D0FE9"/>
    <w:rsid w:val="005D1FF4"/>
    <w:rsid w:val="005D31EB"/>
    <w:rsid w:val="005D572B"/>
    <w:rsid w:val="005D631F"/>
    <w:rsid w:val="005D7D52"/>
    <w:rsid w:val="005E2D9A"/>
    <w:rsid w:val="005E4D34"/>
    <w:rsid w:val="005E53DA"/>
    <w:rsid w:val="005E5C1A"/>
    <w:rsid w:val="005E5D5D"/>
    <w:rsid w:val="005E64FF"/>
    <w:rsid w:val="005E7889"/>
    <w:rsid w:val="005E7F39"/>
    <w:rsid w:val="005F1545"/>
    <w:rsid w:val="005F168C"/>
    <w:rsid w:val="005F2A4A"/>
    <w:rsid w:val="005F5182"/>
    <w:rsid w:val="005F53AF"/>
    <w:rsid w:val="005F6362"/>
    <w:rsid w:val="005F714D"/>
    <w:rsid w:val="00600FEA"/>
    <w:rsid w:val="006016DA"/>
    <w:rsid w:val="00601FD2"/>
    <w:rsid w:val="00602D70"/>
    <w:rsid w:val="006035A5"/>
    <w:rsid w:val="00603C7E"/>
    <w:rsid w:val="0060707E"/>
    <w:rsid w:val="00612210"/>
    <w:rsid w:val="006133F7"/>
    <w:rsid w:val="00615020"/>
    <w:rsid w:val="006157C3"/>
    <w:rsid w:val="00615C83"/>
    <w:rsid w:val="00617629"/>
    <w:rsid w:val="006179FC"/>
    <w:rsid w:val="0062035D"/>
    <w:rsid w:val="00620E5B"/>
    <w:rsid w:val="0062177B"/>
    <w:rsid w:val="00621B6D"/>
    <w:rsid w:val="00621F4C"/>
    <w:rsid w:val="006224D7"/>
    <w:rsid w:val="00622B4B"/>
    <w:rsid w:val="00622E7A"/>
    <w:rsid w:val="0062307A"/>
    <w:rsid w:val="00624424"/>
    <w:rsid w:val="00625FC0"/>
    <w:rsid w:val="00626C99"/>
    <w:rsid w:val="00626DE0"/>
    <w:rsid w:val="00627A7B"/>
    <w:rsid w:val="00630647"/>
    <w:rsid w:val="00630D14"/>
    <w:rsid w:val="006313D2"/>
    <w:rsid w:val="006326AE"/>
    <w:rsid w:val="0063408C"/>
    <w:rsid w:val="006344E4"/>
    <w:rsid w:val="00636240"/>
    <w:rsid w:val="006362C6"/>
    <w:rsid w:val="00637469"/>
    <w:rsid w:val="006379F3"/>
    <w:rsid w:val="00640E3A"/>
    <w:rsid w:val="00641273"/>
    <w:rsid w:val="006425F1"/>
    <w:rsid w:val="006442A5"/>
    <w:rsid w:val="00644C75"/>
    <w:rsid w:val="006478BB"/>
    <w:rsid w:val="0065018A"/>
    <w:rsid w:val="00650EA1"/>
    <w:rsid w:val="006514DA"/>
    <w:rsid w:val="00652053"/>
    <w:rsid w:val="00652439"/>
    <w:rsid w:val="00653F14"/>
    <w:rsid w:val="00654901"/>
    <w:rsid w:val="00654BA9"/>
    <w:rsid w:val="006552FB"/>
    <w:rsid w:val="006569A2"/>
    <w:rsid w:val="00657488"/>
    <w:rsid w:val="006579AD"/>
    <w:rsid w:val="00657CA2"/>
    <w:rsid w:val="006621E6"/>
    <w:rsid w:val="00663015"/>
    <w:rsid w:val="00664189"/>
    <w:rsid w:val="0066492A"/>
    <w:rsid w:val="00664B09"/>
    <w:rsid w:val="0066587C"/>
    <w:rsid w:val="006661A1"/>
    <w:rsid w:val="00666970"/>
    <w:rsid w:val="006669E3"/>
    <w:rsid w:val="00666C56"/>
    <w:rsid w:val="00667930"/>
    <w:rsid w:val="00667967"/>
    <w:rsid w:val="00667CD5"/>
    <w:rsid w:val="0067075F"/>
    <w:rsid w:val="00671036"/>
    <w:rsid w:val="00671DFF"/>
    <w:rsid w:val="0067201D"/>
    <w:rsid w:val="00673015"/>
    <w:rsid w:val="0067426C"/>
    <w:rsid w:val="006759E0"/>
    <w:rsid w:val="00676D8A"/>
    <w:rsid w:val="006804BC"/>
    <w:rsid w:val="00680615"/>
    <w:rsid w:val="00680BB8"/>
    <w:rsid w:val="00680FD0"/>
    <w:rsid w:val="00681863"/>
    <w:rsid w:val="00684126"/>
    <w:rsid w:val="00684A82"/>
    <w:rsid w:val="006855B1"/>
    <w:rsid w:val="00685DF4"/>
    <w:rsid w:val="00687623"/>
    <w:rsid w:val="006910AD"/>
    <w:rsid w:val="00692135"/>
    <w:rsid w:val="006946C5"/>
    <w:rsid w:val="006958A8"/>
    <w:rsid w:val="00695C66"/>
    <w:rsid w:val="006975D1"/>
    <w:rsid w:val="006A0BAB"/>
    <w:rsid w:val="006A2364"/>
    <w:rsid w:val="006A2B75"/>
    <w:rsid w:val="006A3F19"/>
    <w:rsid w:val="006A435B"/>
    <w:rsid w:val="006A50F8"/>
    <w:rsid w:val="006A5414"/>
    <w:rsid w:val="006A577A"/>
    <w:rsid w:val="006A581B"/>
    <w:rsid w:val="006A60DD"/>
    <w:rsid w:val="006A62F9"/>
    <w:rsid w:val="006A6A33"/>
    <w:rsid w:val="006B0923"/>
    <w:rsid w:val="006B1003"/>
    <w:rsid w:val="006B1252"/>
    <w:rsid w:val="006B154C"/>
    <w:rsid w:val="006B27A0"/>
    <w:rsid w:val="006B3812"/>
    <w:rsid w:val="006B4D8E"/>
    <w:rsid w:val="006B5968"/>
    <w:rsid w:val="006B609E"/>
    <w:rsid w:val="006B61AF"/>
    <w:rsid w:val="006B6B79"/>
    <w:rsid w:val="006B7936"/>
    <w:rsid w:val="006B7F48"/>
    <w:rsid w:val="006C04BC"/>
    <w:rsid w:val="006C1908"/>
    <w:rsid w:val="006C358E"/>
    <w:rsid w:val="006C657B"/>
    <w:rsid w:val="006D0D05"/>
    <w:rsid w:val="006D204F"/>
    <w:rsid w:val="006D270C"/>
    <w:rsid w:val="006D442D"/>
    <w:rsid w:val="006D5A0A"/>
    <w:rsid w:val="006D699A"/>
    <w:rsid w:val="006D6D57"/>
    <w:rsid w:val="006D7722"/>
    <w:rsid w:val="006D7835"/>
    <w:rsid w:val="006E0343"/>
    <w:rsid w:val="006E0CE4"/>
    <w:rsid w:val="006E1802"/>
    <w:rsid w:val="006E1E1E"/>
    <w:rsid w:val="006E3EBF"/>
    <w:rsid w:val="006E551A"/>
    <w:rsid w:val="006E633A"/>
    <w:rsid w:val="006E716A"/>
    <w:rsid w:val="006E7EFF"/>
    <w:rsid w:val="006F16C4"/>
    <w:rsid w:val="006F21BF"/>
    <w:rsid w:val="006F34BE"/>
    <w:rsid w:val="006F5A0C"/>
    <w:rsid w:val="006F5E9F"/>
    <w:rsid w:val="006F6757"/>
    <w:rsid w:val="006F6788"/>
    <w:rsid w:val="006F6FF8"/>
    <w:rsid w:val="0070004F"/>
    <w:rsid w:val="00700538"/>
    <w:rsid w:val="00700A45"/>
    <w:rsid w:val="0070116B"/>
    <w:rsid w:val="00701F35"/>
    <w:rsid w:val="007026B9"/>
    <w:rsid w:val="00702D23"/>
    <w:rsid w:val="00703EFD"/>
    <w:rsid w:val="00704436"/>
    <w:rsid w:val="007056C2"/>
    <w:rsid w:val="00706B8D"/>
    <w:rsid w:val="00706F8C"/>
    <w:rsid w:val="00707922"/>
    <w:rsid w:val="00707CCD"/>
    <w:rsid w:val="00707FBF"/>
    <w:rsid w:val="00711C31"/>
    <w:rsid w:val="00711FCC"/>
    <w:rsid w:val="00712D79"/>
    <w:rsid w:val="007138C6"/>
    <w:rsid w:val="00713A65"/>
    <w:rsid w:val="00713BEA"/>
    <w:rsid w:val="007146C1"/>
    <w:rsid w:val="00714E78"/>
    <w:rsid w:val="007166A8"/>
    <w:rsid w:val="00723345"/>
    <w:rsid w:val="0072527B"/>
    <w:rsid w:val="00725B27"/>
    <w:rsid w:val="00730F89"/>
    <w:rsid w:val="007314D0"/>
    <w:rsid w:val="00731AAC"/>
    <w:rsid w:val="00731ADF"/>
    <w:rsid w:val="00731D4C"/>
    <w:rsid w:val="007323E6"/>
    <w:rsid w:val="00733D16"/>
    <w:rsid w:val="00733FC2"/>
    <w:rsid w:val="00734DC3"/>
    <w:rsid w:val="00735024"/>
    <w:rsid w:val="00735988"/>
    <w:rsid w:val="00742241"/>
    <w:rsid w:val="007430AD"/>
    <w:rsid w:val="00744BD5"/>
    <w:rsid w:val="00745706"/>
    <w:rsid w:val="00745EB3"/>
    <w:rsid w:val="007463B7"/>
    <w:rsid w:val="00747281"/>
    <w:rsid w:val="00747851"/>
    <w:rsid w:val="00750C4C"/>
    <w:rsid w:val="00751685"/>
    <w:rsid w:val="00751AC6"/>
    <w:rsid w:val="00752A5E"/>
    <w:rsid w:val="007531BC"/>
    <w:rsid w:val="00754F59"/>
    <w:rsid w:val="0075524E"/>
    <w:rsid w:val="00755CB1"/>
    <w:rsid w:val="0076014B"/>
    <w:rsid w:val="00760271"/>
    <w:rsid w:val="00761156"/>
    <w:rsid w:val="00761C11"/>
    <w:rsid w:val="00761C14"/>
    <w:rsid w:val="00762660"/>
    <w:rsid w:val="007630FA"/>
    <w:rsid w:val="00763AE5"/>
    <w:rsid w:val="00764075"/>
    <w:rsid w:val="007656EC"/>
    <w:rsid w:val="007664BC"/>
    <w:rsid w:val="00766CC1"/>
    <w:rsid w:val="00770D23"/>
    <w:rsid w:val="00770D71"/>
    <w:rsid w:val="00770E64"/>
    <w:rsid w:val="00771004"/>
    <w:rsid w:val="00772688"/>
    <w:rsid w:val="00772CC7"/>
    <w:rsid w:val="00774032"/>
    <w:rsid w:val="00774074"/>
    <w:rsid w:val="00775DC1"/>
    <w:rsid w:val="00776237"/>
    <w:rsid w:val="007762B9"/>
    <w:rsid w:val="00777AC1"/>
    <w:rsid w:val="00780123"/>
    <w:rsid w:val="007802AE"/>
    <w:rsid w:val="00780977"/>
    <w:rsid w:val="0078097D"/>
    <w:rsid w:val="00781FE0"/>
    <w:rsid w:val="00782111"/>
    <w:rsid w:val="007830DD"/>
    <w:rsid w:val="00785755"/>
    <w:rsid w:val="00785BE1"/>
    <w:rsid w:val="00787BF1"/>
    <w:rsid w:val="00791AA5"/>
    <w:rsid w:val="00792319"/>
    <w:rsid w:val="007927AA"/>
    <w:rsid w:val="00792E5C"/>
    <w:rsid w:val="007935B6"/>
    <w:rsid w:val="0079386E"/>
    <w:rsid w:val="00794FB5"/>
    <w:rsid w:val="00796A45"/>
    <w:rsid w:val="0079783A"/>
    <w:rsid w:val="007A3BB3"/>
    <w:rsid w:val="007A7A13"/>
    <w:rsid w:val="007A7BC3"/>
    <w:rsid w:val="007B04D9"/>
    <w:rsid w:val="007B1646"/>
    <w:rsid w:val="007B2F86"/>
    <w:rsid w:val="007B3535"/>
    <w:rsid w:val="007B7BCF"/>
    <w:rsid w:val="007C036E"/>
    <w:rsid w:val="007C1F12"/>
    <w:rsid w:val="007C4025"/>
    <w:rsid w:val="007C4219"/>
    <w:rsid w:val="007C550D"/>
    <w:rsid w:val="007C5AE6"/>
    <w:rsid w:val="007C5B73"/>
    <w:rsid w:val="007C765C"/>
    <w:rsid w:val="007D0914"/>
    <w:rsid w:val="007D301A"/>
    <w:rsid w:val="007D3D6D"/>
    <w:rsid w:val="007D59DB"/>
    <w:rsid w:val="007D69CC"/>
    <w:rsid w:val="007E0216"/>
    <w:rsid w:val="007E2033"/>
    <w:rsid w:val="007E2383"/>
    <w:rsid w:val="007E3A5E"/>
    <w:rsid w:val="007E52AC"/>
    <w:rsid w:val="007F16D5"/>
    <w:rsid w:val="007F30E5"/>
    <w:rsid w:val="007F3B63"/>
    <w:rsid w:val="007F4A6C"/>
    <w:rsid w:val="007F6236"/>
    <w:rsid w:val="007F722B"/>
    <w:rsid w:val="007F77FA"/>
    <w:rsid w:val="007F7E10"/>
    <w:rsid w:val="00800B3E"/>
    <w:rsid w:val="00800E3A"/>
    <w:rsid w:val="0080157A"/>
    <w:rsid w:val="008020A7"/>
    <w:rsid w:val="008029E6"/>
    <w:rsid w:val="00802A27"/>
    <w:rsid w:val="00802CBF"/>
    <w:rsid w:val="00802D56"/>
    <w:rsid w:val="00803E00"/>
    <w:rsid w:val="0080438D"/>
    <w:rsid w:val="0080617F"/>
    <w:rsid w:val="0080642E"/>
    <w:rsid w:val="008065A1"/>
    <w:rsid w:val="00806F58"/>
    <w:rsid w:val="00810513"/>
    <w:rsid w:val="008119AF"/>
    <w:rsid w:val="00811FDC"/>
    <w:rsid w:val="0081223C"/>
    <w:rsid w:val="00813109"/>
    <w:rsid w:val="00813169"/>
    <w:rsid w:val="008138A1"/>
    <w:rsid w:val="00814071"/>
    <w:rsid w:val="008146D2"/>
    <w:rsid w:val="00815BB8"/>
    <w:rsid w:val="00816FB6"/>
    <w:rsid w:val="00821AE5"/>
    <w:rsid w:val="00822796"/>
    <w:rsid w:val="00825632"/>
    <w:rsid w:val="00826DB7"/>
    <w:rsid w:val="008347CE"/>
    <w:rsid w:val="0083533B"/>
    <w:rsid w:val="00837663"/>
    <w:rsid w:val="0084022F"/>
    <w:rsid w:val="008407E0"/>
    <w:rsid w:val="00841A2B"/>
    <w:rsid w:val="00841B89"/>
    <w:rsid w:val="00841DA2"/>
    <w:rsid w:val="00843091"/>
    <w:rsid w:val="00844696"/>
    <w:rsid w:val="00844A14"/>
    <w:rsid w:val="008459E2"/>
    <w:rsid w:val="008469BE"/>
    <w:rsid w:val="00846E81"/>
    <w:rsid w:val="008476C0"/>
    <w:rsid w:val="008501E2"/>
    <w:rsid w:val="00850571"/>
    <w:rsid w:val="00850F48"/>
    <w:rsid w:val="0085131D"/>
    <w:rsid w:val="00851960"/>
    <w:rsid w:val="00852F81"/>
    <w:rsid w:val="00853D68"/>
    <w:rsid w:val="00854445"/>
    <w:rsid w:val="00854819"/>
    <w:rsid w:val="0085502E"/>
    <w:rsid w:val="00855DAF"/>
    <w:rsid w:val="00856054"/>
    <w:rsid w:val="008563D2"/>
    <w:rsid w:val="00861CCF"/>
    <w:rsid w:val="00864DBF"/>
    <w:rsid w:val="00864DD9"/>
    <w:rsid w:val="008657C0"/>
    <w:rsid w:val="00865C5A"/>
    <w:rsid w:val="00867EF8"/>
    <w:rsid w:val="008712CD"/>
    <w:rsid w:val="0087247E"/>
    <w:rsid w:val="00872AB9"/>
    <w:rsid w:val="0087419F"/>
    <w:rsid w:val="00875061"/>
    <w:rsid w:val="00875240"/>
    <w:rsid w:val="00875895"/>
    <w:rsid w:val="00876655"/>
    <w:rsid w:val="00877089"/>
    <w:rsid w:val="00877BB8"/>
    <w:rsid w:val="008805FC"/>
    <w:rsid w:val="008816D9"/>
    <w:rsid w:val="00881EFF"/>
    <w:rsid w:val="00882196"/>
    <w:rsid w:val="00882318"/>
    <w:rsid w:val="00882440"/>
    <w:rsid w:val="00882A70"/>
    <w:rsid w:val="00883E8B"/>
    <w:rsid w:val="008855E3"/>
    <w:rsid w:val="0088576A"/>
    <w:rsid w:val="00887F4A"/>
    <w:rsid w:val="00894FB9"/>
    <w:rsid w:val="00896134"/>
    <w:rsid w:val="00896171"/>
    <w:rsid w:val="0089742A"/>
    <w:rsid w:val="008A01EA"/>
    <w:rsid w:val="008A0A2E"/>
    <w:rsid w:val="008A0B80"/>
    <w:rsid w:val="008A0E30"/>
    <w:rsid w:val="008A1A1B"/>
    <w:rsid w:val="008A416A"/>
    <w:rsid w:val="008A449F"/>
    <w:rsid w:val="008A5896"/>
    <w:rsid w:val="008A7BB4"/>
    <w:rsid w:val="008B02E3"/>
    <w:rsid w:val="008B0AE7"/>
    <w:rsid w:val="008B0CF2"/>
    <w:rsid w:val="008B30D2"/>
    <w:rsid w:val="008B43C1"/>
    <w:rsid w:val="008B46AD"/>
    <w:rsid w:val="008B5779"/>
    <w:rsid w:val="008B5F70"/>
    <w:rsid w:val="008B64D6"/>
    <w:rsid w:val="008B64F1"/>
    <w:rsid w:val="008B73AB"/>
    <w:rsid w:val="008B75C1"/>
    <w:rsid w:val="008B791B"/>
    <w:rsid w:val="008C0512"/>
    <w:rsid w:val="008C2B92"/>
    <w:rsid w:val="008C4833"/>
    <w:rsid w:val="008C4D80"/>
    <w:rsid w:val="008C54C6"/>
    <w:rsid w:val="008C6559"/>
    <w:rsid w:val="008C6928"/>
    <w:rsid w:val="008D0A21"/>
    <w:rsid w:val="008D172A"/>
    <w:rsid w:val="008D1929"/>
    <w:rsid w:val="008D2444"/>
    <w:rsid w:val="008D4A2B"/>
    <w:rsid w:val="008D5722"/>
    <w:rsid w:val="008D68C8"/>
    <w:rsid w:val="008D6CD7"/>
    <w:rsid w:val="008E03B9"/>
    <w:rsid w:val="008E03F2"/>
    <w:rsid w:val="008E12A6"/>
    <w:rsid w:val="008E6B28"/>
    <w:rsid w:val="008E6C05"/>
    <w:rsid w:val="008F18E2"/>
    <w:rsid w:val="008F322F"/>
    <w:rsid w:val="008F39F6"/>
    <w:rsid w:val="008F66B6"/>
    <w:rsid w:val="008F7468"/>
    <w:rsid w:val="0090152A"/>
    <w:rsid w:val="00901BC0"/>
    <w:rsid w:val="00904654"/>
    <w:rsid w:val="009050D1"/>
    <w:rsid w:val="0090521E"/>
    <w:rsid w:val="00906861"/>
    <w:rsid w:val="0091024F"/>
    <w:rsid w:val="009113F0"/>
    <w:rsid w:val="00911957"/>
    <w:rsid w:val="00911AE2"/>
    <w:rsid w:val="00912394"/>
    <w:rsid w:val="009138C8"/>
    <w:rsid w:val="009141BD"/>
    <w:rsid w:val="009142B6"/>
    <w:rsid w:val="00917117"/>
    <w:rsid w:val="00917363"/>
    <w:rsid w:val="0091798C"/>
    <w:rsid w:val="00917A7F"/>
    <w:rsid w:val="00917ACA"/>
    <w:rsid w:val="00921054"/>
    <w:rsid w:val="009223C6"/>
    <w:rsid w:val="009231B7"/>
    <w:rsid w:val="009237CA"/>
    <w:rsid w:val="0092581B"/>
    <w:rsid w:val="00926E29"/>
    <w:rsid w:val="0092725B"/>
    <w:rsid w:val="0092773C"/>
    <w:rsid w:val="00933D3E"/>
    <w:rsid w:val="0093426E"/>
    <w:rsid w:val="009344B9"/>
    <w:rsid w:val="00935A55"/>
    <w:rsid w:val="00936102"/>
    <w:rsid w:val="00936115"/>
    <w:rsid w:val="00940EEE"/>
    <w:rsid w:val="00940FBB"/>
    <w:rsid w:val="0094269B"/>
    <w:rsid w:val="00944A4B"/>
    <w:rsid w:val="009456EB"/>
    <w:rsid w:val="00945BB0"/>
    <w:rsid w:val="0095003A"/>
    <w:rsid w:val="00950A83"/>
    <w:rsid w:val="00953ACC"/>
    <w:rsid w:val="00953E31"/>
    <w:rsid w:val="00953E45"/>
    <w:rsid w:val="00960FD6"/>
    <w:rsid w:val="00961028"/>
    <w:rsid w:val="00962B5A"/>
    <w:rsid w:val="00962B75"/>
    <w:rsid w:val="0096321F"/>
    <w:rsid w:val="00963430"/>
    <w:rsid w:val="00963C36"/>
    <w:rsid w:val="0096551E"/>
    <w:rsid w:val="0096690C"/>
    <w:rsid w:val="00966CBE"/>
    <w:rsid w:val="00971DD2"/>
    <w:rsid w:val="00972C88"/>
    <w:rsid w:val="00973E09"/>
    <w:rsid w:val="00976D41"/>
    <w:rsid w:val="00976E2C"/>
    <w:rsid w:val="009772BD"/>
    <w:rsid w:val="009779A3"/>
    <w:rsid w:val="009811EE"/>
    <w:rsid w:val="0098160E"/>
    <w:rsid w:val="009827BA"/>
    <w:rsid w:val="009834E7"/>
    <w:rsid w:val="009837DF"/>
    <w:rsid w:val="0098404A"/>
    <w:rsid w:val="009842B2"/>
    <w:rsid w:val="00985C4E"/>
    <w:rsid w:val="00990E61"/>
    <w:rsid w:val="00992AA2"/>
    <w:rsid w:val="00992AEA"/>
    <w:rsid w:val="00995BC0"/>
    <w:rsid w:val="00995DD0"/>
    <w:rsid w:val="00996087"/>
    <w:rsid w:val="009A0148"/>
    <w:rsid w:val="009A2059"/>
    <w:rsid w:val="009A2CA1"/>
    <w:rsid w:val="009A4B11"/>
    <w:rsid w:val="009A4FE4"/>
    <w:rsid w:val="009A67BD"/>
    <w:rsid w:val="009A69B3"/>
    <w:rsid w:val="009A6AA5"/>
    <w:rsid w:val="009B0432"/>
    <w:rsid w:val="009B23ED"/>
    <w:rsid w:val="009B374B"/>
    <w:rsid w:val="009B4C37"/>
    <w:rsid w:val="009B5ED7"/>
    <w:rsid w:val="009B605D"/>
    <w:rsid w:val="009B6499"/>
    <w:rsid w:val="009C020A"/>
    <w:rsid w:val="009C0FFB"/>
    <w:rsid w:val="009C3E32"/>
    <w:rsid w:val="009C5C56"/>
    <w:rsid w:val="009C6A99"/>
    <w:rsid w:val="009C78C6"/>
    <w:rsid w:val="009D0301"/>
    <w:rsid w:val="009D087E"/>
    <w:rsid w:val="009D119A"/>
    <w:rsid w:val="009D1B36"/>
    <w:rsid w:val="009D3553"/>
    <w:rsid w:val="009D38E8"/>
    <w:rsid w:val="009D46E9"/>
    <w:rsid w:val="009D4A68"/>
    <w:rsid w:val="009D4AC0"/>
    <w:rsid w:val="009D58ED"/>
    <w:rsid w:val="009D785A"/>
    <w:rsid w:val="009D78C9"/>
    <w:rsid w:val="009E0B36"/>
    <w:rsid w:val="009E1854"/>
    <w:rsid w:val="009E1E27"/>
    <w:rsid w:val="009E2B19"/>
    <w:rsid w:val="009E2EED"/>
    <w:rsid w:val="009E2FA7"/>
    <w:rsid w:val="009E4426"/>
    <w:rsid w:val="009E5F68"/>
    <w:rsid w:val="009E6625"/>
    <w:rsid w:val="009F1D07"/>
    <w:rsid w:val="009F2131"/>
    <w:rsid w:val="009F4AFE"/>
    <w:rsid w:val="009F4C67"/>
    <w:rsid w:val="009F5D47"/>
    <w:rsid w:val="009F682F"/>
    <w:rsid w:val="00A018FE"/>
    <w:rsid w:val="00A02CA8"/>
    <w:rsid w:val="00A0313D"/>
    <w:rsid w:val="00A03E59"/>
    <w:rsid w:val="00A0571B"/>
    <w:rsid w:val="00A1029F"/>
    <w:rsid w:val="00A109E1"/>
    <w:rsid w:val="00A11BD1"/>
    <w:rsid w:val="00A12A34"/>
    <w:rsid w:val="00A1389B"/>
    <w:rsid w:val="00A138F0"/>
    <w:rsid w:val="00A158AA"/>
    <w:rsid w:val="00A15AEB"/>
    <w:rsid w:val="00A16F83"/>
    <w:rsid w:val="00A16FD2"/>
    <w:rsid w:val="00A17252"/>
    <w:rsid w:val="00A17397"/>
    <w:rsid w:val="00A21591"/>
    <w:rsid w:val="00A228BE"/>
    <w:rsid w:val="00A256C9"/>
    <w:rsid w:val="00A26B02"/>
    <w:rsid w:val="00A30EEA"/>
    <w:rsid w:val="00A30F9D"/>
    <w:rsid w:val="00A311D2"/>
    <w:rsid w:val="00A34181"/>
    <w:rsid w:val="00A34B48"/>
    <w:rsid w:val="00A3524A"/>
    <w:rsid w:val="00A370BD"/>
    <w:rsid w:val="00A37477"/>
    <w:rsid w:val="00A37910"/>
    <w:rsid w:val="00A37D32"/>
    <w:rsid w:val="00A40FF5"/>
    <w:rsid w:val="00A410B2"/>
    <w:rsid w:val="00A4266C"/>
    <w:rsid w:val="00A43E6F"/>
    <w:rsid w:val="00A44280"/>
    <w:rsid w:val="00A45A5C"/>
    <w:rsid w:val="00A45F99"/>
    <w:rsid w:val="00A45FF9"/>
    <w:rsid w:val="00A46095"/>
    <w:rsid w:val="00A469A2"/>
    <w:rsid w:val="00A46BBA"/>
    <w:rsid w:val="00A47204"/>
    <w:rsid w:val="00A50011"/>
    <w:rsid w:val="00A51988"/>
    <w:rsid w:val="00A51C54"/>
    <w:rsid w:val="00A55252"/>
    <w:rsid w:val="00A557D0"/>
    <w:rsid w:val="00A5731B"/>
    <w:rsid w:val="00A60B41"/>
    <w:rsid w:val="00A62274"/>
    <w:rsid w:val="00A64B04"/>
    <w:rsid w:val="00A64DC6"/>
    <w:rsid w:val="00A72798"/>
    <w:rsid w:val="00A73AF9"/>
    <w:rsid w:val="00A76BF4"/>
    <w:rsid w:val="00A80014"/>
    <w:rsid w:val="00A8343B"/>
    <w:rsid w:val="00A856F9"/>
    <w:rsid w:val="00A85820"/>
    <w:rsid w:val="00A87712"/>
    <w:rsid w:val="00A924CD"/>
    <w:rsid w:val="00A92792"/>
    <w:rsid w:val="00A936A7"/>
    <w:rsid w:val="00A936B3"/>
    <w:rsid w:val="00A93C4A"/>
    <w:rsid w:val="00A93DA3"/>
    <w:rsid w:val="00A95C9D"/>
    <w:rsid w:val="00A96C8C"/>
    <w:rsid w:val="00A96EDE"/>
    <w:rsid w:val="00A96F0B"/>
    <w:rsid w:val="00A9729D"/>
    <w:rsid w:val="00A97588"/>
    <w:rsid w:val="00AA040B"/>
    <w:rsid w:val="00AA0C68"/>
    <w:rsid w:val="00AA2240"/>
    <w:rsid w:val="00AA284B"/>
    <w:rsid w:val="00AA414E"/>
    <w:rsid w:val="00AA4C5A"/>
    <w:rsid w:val="00AA4F4C"/>
    <w:rsid w:val="00AA6A4C"/>
    <w:rsid w:val="00AB2A5F"/>
    <w:rsid w:val="00AB4679"/>
    <w:rsid w:val="00AB57B3"/>
    <w:rsid w:val="00AB5AE0"/>
    <w:rsid w:val="00AB5BAA"/>
    <w:rsid w:val="00AB660F"/>
    <w:rsid w:val="00AC16B2"/>
    <w:rsid w:val="00AC261E"/>
    <w:rsid w:val="00AC2DDB"/>
    <w:rsid w:val="00AC4AE3"/>
    <w:rsid w:val="00AC65F4"/>
    <w:rsid w:val="00AD2700"/>
    <w:rsid w:val="00AD3E8F"/>
    <w:rsid w:val="00AD5DB3"/>
    <w:rsid w:val="00AD69A8"/>
    <w:rsid w:val="00AD74E6"/>
    <w:rsid w:val="00AD7B1F"/>
    <w:rsid w:val="00AD7EE5"/>
    <w:rsid w:val="00AE0359"/>
    <w:rsid w:val="00AE0477"/>
    <w:rsid w:val="00AE4F7A"/>
    <w:rsid w:val="00AF1E1A"/>
    <w:rsid w:val="00AF2880"/>
    <w:rsid w:val="00AF2AE9"/>
    <w:rsid w:val="00AF33BC"/>
    <w:rsid w:val="00AF37BF"/>
    <w:rsid w:val="00AF47B4"/>
    <w:rsid w:val="00B00CC1"/>
    <w:rsid w:val="00B014D3"/>
    <w:rsid w:val="00B01F2D"/>
    <w:rsid w:val="00B02EED"/>
    <w:rsid w:val="00B033B5"/>
    <w:rsid w:val="00B0405D"/>
    <w:rsid w:val="00B044F2"/>
    <w:rsid w:val="00B0475F"/>
    <w:rsid w:val="00B04ABC"/>
    <w:rsid w:val="00B118EF"/>
    <w:rsid w:val="00B11A1C"/>
    <w:rsid w:val="00B1271A"/>
    <w:rsid w:val="00B14CC9"/>
    <w:rsid w:val="00B15100"/>
    <w:rsid w:val="00B16862"/>
    <w:rsid w:val="00B16894"/>
    <w:rsid w:val="00B21706"/>
    <w:rsid w:val="00B22478"/>
    <w:rsid w:val="00B2365A"/>
    <w:rsid w:val="00B26146"/>
    <w:rsid w:val="00B277EF"/>
    <w:rsid w:val="00B31F9E"/>
    <w:rsid w:val="00B36073"/>
    <w:rsid w:val="00B401AC"/>
    <w:rsid w:val="00B401B3"/>
    <w:rsid w:val="00B41603"/>
    <w:rsid w:val="00B43B3F"/>
    <w:rsid w:val="00B45C1E"/>
    <w:rsid w:val="00B47568"/>
    <w:rsid w:val="00B52E61"/>
    <w:rsid w:val="00B53093"/>
    <w:rsid w:val="00B53162"/>
    <w:rsid w:val="00B534BE"/>
    <w:rsid w:val="00B54DE1"/>
    <w:rsid w:val="00B55150"/>
    <w:rsid w:val="00B55A11"/>
    <w:rsid w:val="00B55A95"/>
    <w:rsid w:val="00B57B3F"/>
    <w:rsid w:val="00B63D3D"/>
    <w:rsid w:val="00B67905"/>
    <w:rsid w:val="00B7009F"/>
    <w:rsid w:val="00B7080C"/>
    <w:rsid w:val="00B708C7"/>
    <w:rsid w:val="00B70945"/>
    <w:rsid w:val="00B70E37"/>
    <w:rsid w:val="00B711DA"/>
    <w:rsid w:val="00B74A4C"/>
    <w:rsid w:val="00B8017D"/>
    <w:rsid w:val="00B8060A"/>
    <w:rsid w:val="00B81389"/>
    <w:rsid w:val="00B81476"/>
    <w:rsid w:val="00B81505"/>
    <w:rsid w:val="00B81E45"/>
    <w:rsid w:val="00B8221C"/>
    <w:rsid w:val="00B82572"/>
    <w:rsid w:val="00B82678"/>
    <w:rsid w:val="00B82929"/>
    <w:rsid w:val="00B8409A"/>
    <w:rsid w:val="00B8465F"/>
    <w:rsid w:val="00B84AE3"/>
    <w:rsid w:val="00B85473"/>
    <w:rsid w:val="00B863FD"/>
    <w:rsid w:val="00B87301"/>
    <w:rsid w:val="00B908E2"/>
    <w:rsid w:val="00B91E07"/>
    <w:rsid w:val="00B94263"/>
    <w:rsid w:val="00B945F2"/>
    <w:rsid w:val="00B955DC"/>
    <w:rsid w:val="00B96CC0"/>
    <w:rsid w:val="00B97C71"/>
    <w:rsid w:val="00BA0796"/>
    <w:rsid w:val="00BA2D3C"/>
    <w:rsid w:val="00BA2DC9"/>
    <w:rsid w:val="00BA3660"/>
    <w:rsid w:val="00BA37D2"/>
    <w:rsid w:val="00BA664E"/>
    <w:rsid w:val="00BA6E78"/>
    <w:rsid w:val="00BB048A"/>
    <w:rsid w:val="00BB0503"/>
    <w:rsid w:val="00BB237E"/>
    <w:rsid w:val="00BB2413"/>
    <w:rsid w:val="00BB339B"/>
    <w:rsid w:val="00BB4F73"/>
    <w:rsid w:val="00BB584D"/>
    <w:rsid w:val="00BB6DDA"/>
    <w:rsid w:val="00BB6E6E"/>
    <w:rsid w:val="00BB7C99"/>
    <w:rsid w:val="00BB7F13"/>
    <w:rsid w:val="00BC08D3"/>
    <w:rsid w:val="00BC2480"/>
    <w:rsid w:val="00BC37EF"/>
    <w:rsid w:val="00BC45BB"/>
    <w:rsid w:val="00BC4E39"/>
    <w:rsid w:val="00BC55BC"/>
    <w:rsid w:val="00BC5E76"/>
    <w:rsid w:val="00BC5FA5"/>
    <w:rsid w:val="00BC6275"/>
    <w:rsid w:val="00BD1396"/>
    <w:rsid w:val="00BD2C21"/>
    <w:rsid w:val="00BD2E34"/>
    <w:rsid w:val="00BD3D42"/>
    <w:rsid w:val="00BE05A5"/>
    <w:rsid w:val="00BE2A8C"/>
    <w:rsid w:val="00BE3A6E"/>
    <w:rsid w:val="00BE4B58"/>
    <w:rsid w:val="00BE5E5C"/>
    <w:rsid w:val="00BE6FBB"/>
    <w:rsid w:val="00BE77DA"/>
    <w:rsid w:val="00BE7F13"/>
    <w:rsid w:val="00BF19A1"/>
    <w:rsid w:val="00BF5946"/>
    <w:rsid w:val="00BF6781"/>
    <w:rsid w:val="00BF74BB"/>
    <w:rsid w:val="00BF779B"/>
    <w:rsid w:val="00C009FA"/>
    <w:rsid w:val="00C00B94"/>
    <w:rsid w:val="00C03227"/>
    <w:rsid w:val="00C04933"/>
    <w:rsid w:val="00C04A7C"/>
    <w:rsid w:val="00C0590A"/>
    <w:rsid w:val="00C05DCC"/>
    <w:rsid w:val="00C05FDD"/>
    <w:rsid w:val="00C06ACC"/>
    <w:rsid w:val="00C101E4"/>
    <w:rsid w:val="00C10341"/>
    <w:rsid w:val="00C1238F"/>
    <w:rsid w:val="00C1259C"/>
    <w:rsid w:val="00C1305C"/>
    <w:rsid w:val="00C14129"/>
    <w:rsid w:val="00C15B3E"/>
    <w:rsid w:val="00C16226"/>
    <w:rsid w:val="00C16285"/>
    <w:rsid w:val="00C1684E"/>
    <w:rsid w:val="00C17594"/>
    <w:rsid w:val="00C175DC"/>
    <w:rsid w:val="00C21418"/>
    <w:rsid w:val="00C217DB"/>
    <w:rsid w:val="00C21967"/>
    <w:rsid w:val="00C229FE"/>
    <w:rsid w:val="00C22C9E"/>
    <w:rsid w:val="00C23524"/>
    <w:rsid w:val="00C23D80"/>
    <w:rsid w:val="00C264FB"/>
    <w:rsid w:val="00C31DC7"/>
    <w:rsid w:val="00C326A8"/>
    <w:rsid w:val="00C32D69"/>
    <w:rsid w:val="00C33EB3"/>
    <w:rsid w:val="00C3437C"/>
    <w:rsid w:val="00C352DC"/>
    <w:rsid w:val="00C40015"/>
    <w:rsid w:val="00C40474"/>
    <w:rsid w:val="00C455E6"/>
    <w:rsid w:val="00C460E5"/>
    <w:rsid w:val="00C47391"/>
    <w:rsid w:val="00C47869"/>
    <w:rsid w:val="00C47A78"/>
    <w:rsid w:val="00C51360"/>
    <w:rsid w:val="00C521E7"/>
    <w:rsid w:val="00C54BE3"/>
    <w:rsid w:val="00C55365"/>
    <w:rsid w:val="00C623BC"/>
    <w:rsid w:val="00C62F76"/>
    <w:rsid w:val="00C6385C"/>
    <w:rsid w:val="00C64180"/>
    <w:rsid w:val="00C665E4"/>
    <w:rsid w:val="00C677E0"/>
    <w:rsid w:val="00C67FCF"/>
    <w:rsid w:val="00C71214"/>
    <w:rsid w:val="00C71668"/>
    <w:rsid w:val="00C77619"/>
    <w:rsid w:val="00C80757"/>
    <w:rsid w:val="00C81198"/>
    <w:rsid w:val="00C83F85"/>
    <w:rsid w:val="00C85038"/>
    <w:rsid w:val="00C859A1"/>
    <w:rsid w:val="00C86F59"/>
    <w:rsid w:val="00C87163"/>
    <w:rsid w:val="00C8789B"/>
    <w:rsid w:val="00C9019D"/>
    <w:rsid w:val="00C90A57"/>
    <w:rsid w:val="00C91758"/>
    <w:rsid w:val="00C92133"/>
    <w:rsid w:val="00C9276A"/>
    <w:rsid w:val="00C9334C"/>
    <w:rsid w:val="00C936A1"/>
    <w:rsid w:val="00C9486C"/>
    <w:rsid w:val="00C953F2"/>
    <w:rsid w:val="00C95C22"/>
    <w:rsid w:val="00C977C6"/>
    <w:rsid w:val="00CA0D10"/>
    <w:rsid w:val="00CA1B18"/>
    <w:rsid w:val="00CA1FF5"/>
    <w:rsid w:val="00CA2625"/>
    <w:rsid w:val="00CA27D0"/>
    <w:rsid w:val="00CA4ACC"/>
    <w:rsid w:val="00CA4D9C"/>
    <w:rsid w:val="00CA5819"/>
    <w:rsid w:val="00CA6E3C"/>
    <w:rsid w:val="00CB08AA"/>
    <w:rsid w:val="00CB4896"/>
    <w:rsid w:val="00CB6368"/>
    <w:rsid w:val="00CB63E1"/>
    <w:rsid w:val="00CB6D78"/>
    <w:rsid w:val="00CB70BA"/>
    <w:rsid w:val="00CC1C30"/>
    <w:rsid w:val="00CC2D0C"/>
    <w:rsid w:val="00CC4593"/>
    <w:rsid w:val="00CC5165"/>
    <w:rsid w:val="00CC53E2"/>
    <w:rsid w:val="00CC5B96"/>
    <w:rsid w:val="00CD1D8B"/>
    <w:rsid w:val="00CD25FD"/>
    <w:rsid w:val="00CD266C"/>
    <w:rsid w:val="00CD2C9C"/>
    <w:rsid w:val="00CD3CDE"/>
    <w:rsid w:val="00CD486F"/>
    <w:rsid w:val="00CD4DA1"/>
    <w:rsid w:val="00CE2474"/>
    <w:rsid w:val="00CE421B"/>
    <w:rsid w:val="00CE462F"/>
    <w:rsid w:val="00CE6320"/>
    <w:rsid w:val="00CE7AFA"/>
    <w:rsid w:val="00CF08B3"/>
    <w:rsid w:val="00CF115C"/>
    <w:rsid w:val="00CF401C"/>
    <w:rsid w:val="00CF5A07"/>
    <w:rsid w:val="00CF5F09"/>
    <w:rsid w:val="00CF60E6"/>
    <w:rsid w:val="00CF684C"/>
    <w:rsid w:val="00D01B7B"/>
    <w:rsid w:val="00D0236A"/>
    <w:rsid w:val="00D02EB6"/>
    <w:rsid w:val="00D07881"/>
    <w:rsid w:val="00D1086A"/>
    <w:rsid w:val="00D11859"/>
    <w:rsid w:val="00D14BD0"/>
    <w:rsid w:val="00D14DFB"/>
    <w:rsid w:val="00D15915"/>
    <w:rsid w:val="00D16E48"/>
    <w:rsid w:val="00D236EB"/>
    <w:rsid w:val="00D240BE"/>
    <w:rsid w:val="00D24F72"/>
    <w:rsid w:val="00D30F29"/>
    <w:rsid w:val="00D33DB1"/>
    <w:rsid w:val="00D34616"/>
    <w:rsid w:val="00D36F72"/>
    <w:rsid w:val="00D4015A"/>
    <w:rsid w:val="00D40709"/>
    <w:rsid w:val="00D4089A"/>
    <w:rsid w:val="00D40E5F"/>
    <w:rsid w:val="00D42441"/>
    <w:rsid w:val="00D4299E"/>
    <w:rsid w:val="00D4319A"/>
    <w:rsid w:val="00D433F2"/>
    <w:rsid w:val="00D45150"/>
    <w:rsid w:val="00D455FA"/>
    <w:rsid w:val="00D4586E"/>
    <w:rsid w:val="00D47370"/>
    <w:rsid w:val="00D503A7"/>
    <w:rsid w:val="00D50C0A"/>
    <w:rsid w:val="00D515B0"/>
    <w:rsid w:val="00D52EF0"/>
    <w:rsid w:val="00D53D33"/>
    <w:rsid w:val="00D554E0"/>
    <w:rsid w:val="00D57390"/>
    <w:rsid w:val="00D60356"/>
    <w:rsid w:val="00D60D96"/>
    <w:rsid w:val="00D65B7E"/>
    <w:rsid w:val="00D65C7C"/>
    <w:rsid w:val="00D66D6A"/>
    <w:rsid w:val="00D67B9A"/>
    <w:rsid w:val="00D70E75"/>
    <w:rsid w:val="00D715E4"/>
    <w:rsid w:val="00D71D14"/>
    <w:rsid w:val="00D747C4"/>
    <w:rsid w:val="00D75C3D"/>
    <w:rsid w:val="00D7760B"/>
    <w:rsid w:val="00D778CE"/>
    <w:rsid w:val="00D827A6"/>
    <w:rsid w:val="00D8433A"/>
    <w:rsid w:val="00D87868"/>
    <w:rsid w:val="00D90CF3"/>
    <w:rsid w:val="00D9116E"/>
    <w:rsid w:val="00D9215C"/>
    <w:rsid w:val="00D9388D"/>
    <w:rsid w:val="00D93F5D"/>
    <w:rsid w:val="00D97263"/>
    <w:rsid w:val="00DA1F82"/>
    <w:rsid w:val="00DA2B87"/>
    <w:rsid w:val="00DA2EC0"/>
    <w:rsid w:val="00DA3845"/>
    <w:rsid w:val="00DA48B7"/>
    <w:rsid w:val="00DB18DC"/>
    <w:rsid w:val="00DB193E"/>
    <w:rsid w:val="00DB22A3"/>
    <w:rsid w:val="00DB33CA"/>
    <w:rsid w:val="00DB3629"/>
    <w:rsid w:val="00DB5344"/>
    <w:rsid w:val="00DB68BD"/>
    <w:rsid w:val="00DB7911"/>
    <w:rsid w:val="00DB7E03"/>
    <w:rsid w:val="00DC00B3"/>
    <w:rsid w:val="00DC0D2E"/>
    <w:rsid w:val="00DC17E9"/>
    <w:rsid w:val="00DC1C97"/>
    <w:rsid w:val="00DC31BE"/>
    <w:rsid w:val="00DC3F9F"/>
    <w:rsid w:val="00DC4D38"/>
    <w:rsid w:val="00DC69B0"/>
    <w:rsid w:val="00DD038F"/>
    <w:rsid w:val="00DD0A3B"/>
    <w:rsid w:val="00DD1903"/>
    <w:rsid w:val="00DD1BBE"/>
    <w:rsid w:val="00DD51C2"/>
    <w:rsid w:val="00DD5D94"/>
    <w:rsid w:val="00DD69C1"/>
    <w:rsid w:val="00DD7268"/>
    <w:rsid w:val="00DE090F"/>
    <w:rsid w:val="00DE6C8E"/>
    <w:rsid w:val="00DF2F56"/>
    <w:rsid w:val="00DF3DC8"/>
    <w:rsid w:val="00DF4DD5"/>
    <w:rsid w:val="00DF528E"/>
    <w:rsid w:val="00DF6D85"/>
    <w:rsid w:val="00E012B8"/>
    <w:rsid w:val="00E01CC2"/>
    <w:rsid w:val="00E028E9"/>
    <w:rsid w:val="00E02A95"/>
    <w:rsid w:val="00E03B75"/>
    <w:rsid w:val="00E0470C"/>
    <w:rsid w:val="00E06CD5"/>
    <w:rsid w:val="00E07778"/>
    <w:rsid w:val="00E10E24"/>
    <w:rsid w:val="00E12EA5"/>
    <w:rsid w:val="00E14334"/>
    <w:rsid w:val="00E160C8"/>
    <w:rsid w:val="00E175AC"/>
    <w:rsid w:val="00E20B90"/>
    <w:rsid w:val="00E22D92"/>
    <w:rsid w:val="00E24037"/>
    <w:rsid w:val="00E24121"/>
    <w:rsid w:val="00E24DE8"/>
    <w:rsid w:val="00E2517C"/>
    <w:rsid w:val="00E25AEB"/>
    <w:rsid w:val="00E26602"/>
    <w:rsid w:val="00E30916"/>
    <w:rsid w:val="00E31CF7"/>
    <w:rsid w:val="00E32241"/>
    <w:rsid w:val="00E34591"/>
    <w:rsid w:val="00E37CBE"/>
    <w:rsid w:val="00E40243"/>
    <w:rsid w:val="00E4091F"/>
    <w:rsid w:val="00E43722"/>
    <w:rsid w:val="00E43A22"/>
    <w:rsid w:val="00E43A3E"/>
    <w:rsid w:val="00E45E32"/>
    <w:rsid w:val="00E46F92"/>
    <w:rsid w:val="00E47F89"/>
    <w:rsid w:val="00E50EB6"/>
    <w:rsid w:val="00E53964"/>
    <w:rsid w:val="00E57E60"/>
    <w:rsid w:val="00E600CC"/>
    <w:rsid w:val="00E60424"/>
    <w:rsid w:val="00E60C3B"/>
    <w:rsid w:val="00E64BD9"/>
    <w:rsid w:val="00E66C1B"/>
    <w:rsid w:val="00E70B8B"/>
    <w:rsid w:val="00E70E43"/>
    <w:rsid w:val="00E71C20"/>
    <w:rsid w:val="00E71E7C"/>
    <w:rsid w:val="00E729E1"/>
    <w:rsid w:val="00E73257"/>
    <w:rsid w:val="00E745AB"/>
    <w:rsid w:val="00E75619"/>
    <w:rsid w:val="00E7591F"/>
    <w:rsid w:val="00E77DBE"/>
    <w:rsid w:val="00E80D8C"/>
    <w:rsid w:val="00E81324"/>
    <w:rsid w:val="00E814B2"/>
    <w:rsid w:val="00E814D9"/>
    <w:rsid w:val="00E81A55"/>
    <w:rsid w:val="00E81FEE"/>
    <w:rsid w:val="00E8202D"/>
    <w:rsid w:val="00E82AD6"/>
    <w:rsid w:val="00E83C4D"/>
    <w:rsid w:val="00E84E3A"/>
    <w:rsid w:val="00E8736C"/>
    <w:rsid w:val="00E90A69"/>
    <w:rsid w:val="00E92CD7"/>
    <w:rsid w:val="00E93BE6"/>
    <w:rsid w:val="00E94201"/>
    <w:rsid w:val="00E96BD6"/>
    <w:rsid w:val="00E973E4"/>
    <w:rsid w:val="00E97CBD"/>
    <w:rsid w:val="00EA3E65"/>
    <w:rsid w:val="00EA405A"/>
    <w:rsid w:val="00EA464F"/>
    <w:rsid w:val="00EA5FDF"/>
    <w:rsid w:val="00EA7E18"/>
    <w:rsid w:val="00EB1111"/>
    <w:rsid w:val="00EB1115"/>
    <w:rsid w:val="00EB18E6"/>
    <w:rsid w:val="00EB21E8"/>
    <w:rsid w:val="00EB2C11"/>
    <w:rsid w:val="00EB2DBE"/>
    <w:rsid w:val="00EB5553"/>
    <w:rsid w:val="00EB5827"/>
    <w:rsid w:val="00EB640D"/>
    <w:rsid w:val="00EB747A"/>
    <w:rsid w:val="00EC1370"/>
    <w:rsid w:val="00EC2EE3"/>
    <w:rsid w:val="00EC3310"/>
    <w:rsid w:val="00EC5FFA"/>
    <w:rsid w:val="00EC662B"/>
    <w:rsid w:val="00EC6E2D"/>
    <w:rsid w:val="00ED0016"/>
    <w:rsid w:val="00ED06E9"/>
    <w:rsid w:val="00ED0F2A"/>
    <w:rsid w:val="00ED1B49"/>
    <w:rsid w:val="00ED4E22"/>
    <w:rsid w:val="00ED53B2"/>
    <w:rsid w:val="00ED59A0"/>
    <w:rsid w:val="00ED5A7B"/>
    <w:rsid w:val="00ED6C08"/>
    <w:rsid w:val="00ED6EDD"/>
    <w:rsid w:val="00ED6EE7"/>
    <w:rsid w:val="00ED7989"/>
    <w:rsid w:val="00ED7B27"/>
    <w:rsid w:val="00EE03A0"/>
    <w:rsid w:val="00EE14C7"/>
    <w:rsid w:val="00EE1B12"/>
    <w:rsid w:val="00EE2E9F"/>
    <w:rsid w:val="00EE3363"/>
    <w:rsid w:val="00EE35BB"/>
    <w:rsid w:val="00EE3682"/>
    <w:rsid w:val="00EE4982"/>
    <w:rsid w:val="00EE5E2C"/>
    <w:rsid w:val="00EE684E"/>
    <w:rsid w:val="00EF140D"/>
    <w:rsid w:val="00EF4F5D"/>
    <w:rsid w:val="00EF56AA"/>
    <w:rsid w:val="00EF6DC5"/>
    <w:rsid w:val="00EF70B9"/>
    <w:rsid w:val="00F02E26"/>
    <w:rsid w:val="00F03EF5"/>
    <w:rsid w:val="00F052B3"/>
    <w:rsid w:val="00F056EE"/>
    <w:rsid w:val="00F061C1"/>
    <w:rsid w:val="00F07467"/>
    <w:rsid w:val="00F11B77"/>
    <w:rsid w:val="00F11E56"/>
    <w:rsid w:val="00F11F41"/>
    <w:rsid w:val="00F12641"/>
    <w:rsid w:val="00F13CD3"/>
    <w:rsid w:val="00F14855"/>
    <w:rsid w:val="00F14F2E"/>
    <w:rsid w:val="00F15419"/>
    <w:rsid w:val="00F15592"/>
    <w:rsid w:val="00F159B8"/>
    <w:rsid w:val="00F164EC"/>
    <w:rsid w:val="00F168A0"/>
    <w:rsid w:val="00F173BE"/>
    <w:rsid w:val="00F208B0"/>
    <w:rsid w:val="00F208E0"/>
    <w:rsid w:val="00F21AA3"/>
    <w:rsid w:val="00F2335C"/>
    <w:rsid w:val="00F235B6"/>
    <w:rsid w:val="00F24660"/>
    <w:rsid w:val="00F2708F"/>
    <w:rsid w:val="00F270BD"/>
    <w:rsid w:val="00F27F9F"/>
    <w:rsid w:val="00F30556"/>
    <w:rsid w:val="00F31E83"/>
    <w:rsid w:val="00F3464F"/>
    <w:rsid w:val="00F36E27"/>
    <w:rsid w:val="00F36FC9"/>
    <w:rsid w:val="00F43AA0"/>
    <w:rsid w:val="00F443AA"/>
    <w:rsid w:val="00F46B1D"/>
    <w:rsid w:val="00F46EF4"/>
    <w:rsid w:val="00F500C3"/>
    <w:rsid w:val="00F50EB7"/>
    <w:rsid w:val="00F52117"/>
    <w:rsid w:val="00F52396"/>
    <w:rsid w:val="00F53FC9"/>
    <w:rsid w:val="00F55566"/>
    <w:rsid w:val="00F55626"/>
    <w:rsid w:val="00F56C37"/>
    <w:rsid w:val="00F60917"/>
    <w:rsid w:val="00F614BC"/>
    <w:rsid w:val="00F61785"/>
    <w:rsid w:val="00F645AE"/>
    <w:rsid w:val="00F66F08"/>
    <w:rsid w:val="00F66F7F"/>
    <w:rsid w:val="00F6773E"/>
    <w:rsid w:val="00F67B9E"/>
    <w:rsid w:val="00F706A6"/>
    <w:rsid w:val="00F714FF"/>
    <w:rsid w:val="00F73BED"/>
    <w:rsid w:val="00F741BF"/>
    <w:rsid w:val="00F74829"/>
    <w:rsid w:val="00F75086"/>
    <w:rsid w:val="00F75CEB"/>
    <w:rsid w:val="00F8197A"/>
    <w:rsid w:val="00F82602"/>
    <w:rsid w:val="00F82909"/>
    <w:rsid w:val="00F82C12"/>
    <w:rsid w:val="00F8307E"/>
    <w:rsid w:val="00F8340A"/>
    <w:rsid w:val="00F84308"/>
    <w:rsid w:val="00F84CC8"/>
    <w:rsid w:val="00F85099"/>
    <w:rsid w:val="00F858D6"/>
    <w:rsid w:val="00F85F2D"/>
    <w:rsid w:val="00F9059E"/>
    <w:rsid w:val="00F906F4"/>
    <w:rsid w:val="00F91ADD"/>
    <w:rsid w:val="00F91DBC"/>
    <w:rsid w:val="00F92536"/>
    <w:rsid w:val="00F94E61"/>
    <w:rsid w:val="00F958C4"/>
    <w:rsid w:val="00F95F4E"/>
    <w:rsid w:val="00FA1AD2"/>
    <w:rsid w:val="00FA2474"/>
    <w:rsid w:val="00FA3256"/>
    <w:rsid w:val="00FA4A4E"/>
    <w:rsid w:val="00FA56B3"/>
    <w:rsid w:val="00FA7F14"/>
    <w:rsid w:val="00FB13DD"/>
    <w:rsid w:val="00FB168A"/>
    <w:rsid w:val="00FB2604"/>
    <w:rsid w:val="00FB2849"/>
    <w:rsid w:val="00FB3E39"/>
    <w:rsid w:val="00FB3E77"/>
    <w:rsid w:val="00FB4520"/>
    <w:rsid w:val="00FB4933"/>
    <w:rsid w:val="00FB53B2"/>
    <w:rsid w:val="00FB60F8"/>
    <w:rsid w:val="00FB6619"/>
    <w:rsid w:val="00FB7696"/>
    <w:rsid w:val="00FB7B0D"/>
    <w:rsid w:val="00FC04C3"/>
    <w:rsid w:val="00FC2163"/>
    <w:rsid w:val="00FC2295"/>
    <w:rsid w:val="00FC3583"/>
    <w:rsid w:val="00FC3F7B"/>
    <w:rsid w:val="00FC5E42"/>
    <w:rsid w:val="00FC5F1B"/>
    <w:rsid w:val="00FC6B73"/>
    <w:rsid w:val="00FC7B48"/>
    <w:rsid w:val="00FD16D8"/>
    <w:rsid w:val="00FD1AC3"/>
    <w:rsid w:val="00FD45BC"/>
    <w:rsid w:val="00FD462F"/>
    <w:rsid w:val="00FD5581"/>
    <w:rsid w:val="00FD7A8E"/>
    <w:rsid w:val="00FE0D1C"/>
    <w:rsid w:val="00FE197C"/>
    <w:rsid w:val="00FE273A"/>
    <w:rsid w:val="00FE360B"/>
    <w:rsid w:val="00FE40BF"/>
    <w:rsid w:val="00FE5A10"/>
    <w:rsid w:val="00FE5BE0"/>
    <w:rsid w:val="00FE5FF8"/>
    <w:rsid w:val="00FE6513"/>
    <w:rsid w:val="00FE6F6E"/>
    <w:rsid w:val="00FF05C6"/>
    <w:rsid w:val="00FF1C9C"/>
    <w:rsid w:val="00FF264A"/>
    <w:rsid w:val="00FF2DCD"/>
    <w:rsid w:val="00FF39A3"/>
    <w:rsid w:val="00FF3F92"/>
    <w:rsid w:val="00FF67F1"/>
    <w:rsid w:val="00FF6C7E"/>
    <w:rsid w:val="00FF6CCD"/>
    <w:rsid w:val="00FF7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F5312710-299A-4294-8F53-AEBA4012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E5C"/>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C35DA"/>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semiHidden/>
    <w:locked/>
    <w:rsid w:val="0000385C"/>
    <w:rPr>
      <w:rFonts w:cs="Times New Roman"/>
      <w:sz w:val="18"/>
      <w:szCs w:val="18"/>
    </w:rPr>
  </w:style>
  <w:style w:type="paragraph" w:styleId="a5">
    <w:name w:val="footer"/>
    <w:basedOn w:val="a"/>
    <w:link w:val="1"/>
    <w:uiPriority w:val="99"/>
    <w:rsid w:val="000C35DA"/>
    <w:pPr>
      <w:tabs>
        <w:tab w:val="center" w:pos="4153"/>
        <w:tab w:val="right" w:pos="8306"/>
      </w:tabs>
      <w:snapToGrid w:val="0"/>
      <w:jc w:val="left"/>
    </w:pPr>
    <w:rPr>
      <w:sz w:val="18"/>
      <w:szCs w:val="18"/>
    </w:rPr>
  </w:style>
  <w:style w:type="character" w:customStyle="1" w:styleId="1">
    <w:name w:val="页脚 字符1"/>
    <w:link w:val="a5"/>
    <w:uiPriority w:val="99"/>
    <w:locked/>
    <w:rsid w:val="0000385C"/>
    <w:rPr>
      <w:rFonts w:cs="Times New Roman"/>
      <w:sz w:val="18"/>
      <w:szCs w:val="18"/>
    </w:rPr>
  </w:style>
  <w:style w:type="paragraph" w:styleId="a6">
    <w:name w:val="Date"/>
    <w:basedOn w:val="a"/>
    <w:next w:val="a"/>
    <w:link w:val="a7"/>
    <w:uiPriority w:val="99"/>
    <w:rsid w:val="008A5896"/>
    <w:pPr>
      <w:ind w:leftChars="2500" w:left="100"/>
    </w:pPr>
  </w:style>
  <w:style w:type="character" w:customStyle="1" w:styleId="a7">
    <w:name w:val="日期 字符"/>
    <w:link w:val="a6"/>
    <w:uiPriority w:val="99"/>
    <w:locked/>
    <w:rsid w:val="0000385C"/>
    <w:rPr>
      <w:rFonts w:cs="Times New Roman"/>
      <w:sz w:val="21"/>
      <w:szCs w:val="21"/>
    </w:rPr>
  </w:style>
  <w:style w:type="character" w:styleId="a8">
    <w:name w:val="page number"/>
    <w:rsid w:val="008A5896"/>
    <w:rPr>
      <w:rFonts w:cs="Times New Roman"/>
    </w:rPr>
  </w:style>
  <w:style w:type="table" w:styleId="a9">
    <w:name w:val="Table Grid"/>
    <w:basedOn w:val="a1"/>
    <w:rsid w:val="008A5896"/>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no11">
    <w:name w:val="styleno11"/>
    <w:rsid w:val="008A5896"/>
    <w:rPr>
      <w:rFonts w:cs="Times New Roman"/>
      <w:sz w:val="18"/>
      <w:szCs w:val="18"/>
    </w:rPr>
  </w:style>
  <w:style w:type="paragraph" w:customStyle="1" w:styleId="Char">
    <w:name w:val="Char"/>
    <w:basedOn w:val="a"/>
    <w:autoRedefine/>
    <w:rsid w:val="008A5896"/>
    <w:pPr>
      <w:widowControl/>
      <w:spacing w:after="160" w:line="240" w:lineRule="exact"/>
      <w:jc w:val="left"/>
    </w:pPr>
    <w:rPr>
      <w:rFonts w:ascii="Verdana" w:eastAsia="仿宋_GB2312" w:hAnsi="Verdana" w:cs="Verdana"/>
      <w:kern w:val="0"/>
      <w:sz w:val="24"/>
      <w:szCs w:val="24"/>
      <w:lang w:eastAsia="en-US"/>
    </w:rPr>
  </w:style>
  <w:style w:type="character" w:styleId="aa">
    <w:name w:val="Hyperlink"/>
    <w:rsid w:val="008A5896"/>
    <w:rPr>
      <w:rFonts w:cs="Times New Roman"/>
      <w:color w:val="0000FF"/>
      <w:u w:val="single"/>
    </w:rPr>
  </w:style>
  <w:style w:type="paragraph" w:customStyle="1" w:styleId="10">
    <w:name w:val="列出段落1"/>
    <w:basedOn w:val="a"/>
    <w:rsid w:val="0056029F"/>
    <w:pPr>
      <w:ind w:firstLineChars="200" w:firstLine="420"/>
    </w:pPr>
  </w:style>
  <w:style w:type="paragraph" w:styleId="ab">
    <w:name w:val="Balloon Text"/>
    <w:basedOn w:val="a"/>
    <w:link w:val="ac"/>
    <w:semiHidden/>
    <w:rsid w:val="0056029F"/>
    <w:rPr>
      <w:sz w:val="18"/>
      <w:szCs w:val="18"/>
    </w:rPr>
  </w:style>
  <w:style w:type="character" w:customStyle="1" w:styleId="ac">
    <w:name w:val="批注框文本 字符"/>
    <w:link w:val="ab"/>
    <w:locked/>
    <w:rsid w:val="0056029F"/>
    <w:rPr>
      <w:rFonts w:cs="Times New Roman"/>
      <w:kern w:val="2"/>
      <w:sz w:val="18"/>
      <w:szCs w:val="18"/>
    </w:rPr>
  </w:style>
  <w:style w:type="paragraph" w:styleId="ad">
    <w:name w:val="Subtitle"/>
    <w:basedOn w:val="a"/>
    <w:next w:val="a"/>
    <w:link w:val="ae"/>
    <w:qFormat/>
    <w:locked/>
    <w:rsid w:val="00D433F2"/>
    <w:pPr>
      <w:spacing w:before="240" w:after="60" w:line="312" w:lineRule="auto"/>
      <w:jc w:val="center"/>
      <w:outlineLvl w:val="1"/>
    </w:pPr>
    <w:rPr>
      <w:rFonts w:ascii="Cambria" w:hAnsi="Cambria" w:cs="Cambria"/>
      <w:b/>
      <w:bCs/>
      <w:kern w:val="28"/>
      <w:sz w:val="32"/>
      <w:szCs w:val="32"/>
    </w:rPr>
  </w:style>
  <w:style w:type="character" w:customStyle="1" w:styleId="ae">
    <w:name w:val="副标题 字符"/>
    <w:link w:val="ad"/>
    <w:locked/>
    <w:rsid w:val="00D433F2"/>
    <w:rPr>
      <w:rFonts w:ascii="Cambria" w:hAnsi="Cambria" w:cs="Cambria"/>
      <w:b/>
      <w:bCs/>
      <w:kern w:val="28"/>
      <w:sz w:val="32"/>
      <w:szCs w:val="32"/>
    </w:rPr>
  </w:style>
  <w:style w:type="paragraph" w:styleId="af">
    <w:name w:val="Body Text Indent"/>
    <w:basedOn w:val="a"/>
    <w:link w:val="af0"/>
    <w:rsid w:val="00351F56"/>
    <w:pPr>
      <w:spacing w:line="540" w:lineRule="exact"/>
      <w:ind w:firstLineChars="200" w:firstLine="600"/>
    </w:pPr>
    <w:rPr>
      <w:rFonts w:ascii="仿宋_GB2312" w:eastAsia="仿宋_GB2312" w:hAnsi="宋体" w:cs="仿宋_GB2312"/>
      <w:sz w:val="30"/>
      <w:szCs w:val="30"/>
    </w:rPr>
  </w:style>
  <w:style w:type="character" w:customStyle="1" w:styleId="af0">
    <w:name w:val="正文文本缩进 字符"/>
    <w:link w:val="af"/>
    <w:semiHidden/>
    <w:locked/>
    <w:rsid w:val="009D78C9"/>
    <w:rPr>
      <w:rFonts w:cs="Times New Roman"/>
      <w:sz w:val="21"/>
      <w:szCs w:val="21"/>
    </w:rPr>
  </w:style>
  <w:style w:type="paragraph" w:styleId="3">
    <w:name w:val="Body Text Indent 3"/>
    <w:basedOn w:val="a"/>
    <w:link w:val="30"/>
    <w:rsid w:val="0052754C"/>
    <w:pPr>
      <w:spacing w:after="120"/>
      <w:ind w:leftChars="200" w:left="420"/>
    </w:pPr>
    <w:rPr>
      <w:sz w:val="16"/>
      <w:szCs w:val="16"/>
    </w:rPr>
  </w:style>
  <w:style w:type="character" w:customStyle="1" w:styleId="30">
    <w:name w:val="正文文本缩进 3 字符"/>
    <w:link w:val="3"/>
    <w:semiHidden/>
    <w:locked/>
    <w:rsid w:val="00971DD2"/>
    <w:rPr>
      <w:rFonts w:cs="Times New Roman"/>
      <w:sz w:val="16"/>
      <w:szCs w:val="16"/>
    </w:rPr>
  </w:style>
  <w:style w:type="paragraph" w:styleId="af1">
    <w:name w:val="Normal (Web)"/>
    <w:basedOn w:val="a"/>
    <w:uiPriority w:val="99"/>
    <w:rsid w:val="00A924CD"/>
    <w:pPr>
      <w:widowControl/>
      <w:spacing w:before="100" w:beforeAutospacing="1" w:after="100" w:afterAutospacing="1"/>
      <w:jc w:val="left"/>
    </w:pPr>
    <w:rPr>
      <w:rFonts w:ascii="宋体" w:hAnsi="宋体" w:cs="宋体"/>
      <w:color w:val="000000"/>
      <w:kern w:val="0"/>
      <w:sz w:val="24"/>
      <w:szCs w:val="24"/>
    </w:rPr>
  </w:style>
  <w:style w:type="character" w:customStyle="1" w:styleId="af2">
    <w:name w:val="页脚 字符"/>
    <w:uiPriority w:val="99"/>
    <w:rsid w:val="0066587C"/>
  </w:style>
  <w:style w:type="paragraph" w:styleId="af3">
    <w:name w:val="List Paragraph"/>
    <w:basedOn w:val="a"/>
    <w:uiPriority w:val="34"/>
    <w:qFormat/>
    <w:rsid w:val="004A309E"/>
    <w:pPr>
      <w:ind w:firstLineChars="200" w:firstLine="420"/>
    </w:pPr>
  </w:style>
  <w:style w:type="paragraph" w:customStyle="1" w:styleId="CharCharCharCharCharChar">
    <w:name w:val="Char Char Char Char Char Char"/>
    <w:basedOn w:val="a"/>
    <w:rsid w:val="00452A48"/>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197939975">
      <w:bodyDiv w:val="1"/>
      <w:marLeft w:val="0"/>
      <w:marRight w:val="0"/>
      <w:marTop w:val="0"/>
      <w:marBottom w:val="0"/>
      <w:divBdr>
        <w:top w:val="none" w:sz="0" w:space="0" w:color="auto"/>
        <w:left w:val="none" w:sz="0" w:space="0" w:color="auto"/>
        <w:bottom w:val="none" w:sz="0" w:space="0" w:color="auto"/>
        <w:right w:val="none" w:sz="0" w:space="0" w:color="auto"/>
      </w:divBdr>
    </w:div>
    <w:div w:id="1317874733">
      <w:bodyDiv w:val="1"/>
      <w:marLeft w:val="0"/>
      <w:marRight w:val="0"/>
      <w:marTop w:val="0"/>
      <w:marBottom w:val="0"/>
      <w:divBdr>
        <w:top w:val="none" w:sz="0" w:space="0" w:color="auto"/>
        <w:left w:val="none" w:sz="0" w:space="0" w:color="auto"/>
        <w:bottom w:val="none" w:sz="0" w:space="0" w:color="auto"/>
        <w:right w:val="none" w:sz="0" w:space="0" w:color="auto"/>
      </w:divBdr>
    </w:div>
    <w:div w:id="145374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855B-EE31-4460-8B79-A967C0F9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14</Pages>
  <Words>895</Words>
  <Characters>5104</Characters>
  <Application>Microsoft Office Word</Application>
  <DocSecurity>0</DocSecurity>
  <Lines>42</Lines>
  <Paragraphs>11</Paragraphs>
  <ScaleCrop>false</ScaleCrop>
  <Company>微软中国</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北京林业大学renshichu</dc:title>
  <dc:creator>wuchao</dc:creator>
  <cp:lastModifiedBy>wuchao</cp:lastModifiedBy>
  <cp:revision>85</cp:revision>
  <cp:lastPrinted>2017-07-17T09:13:00Z</cp:lastPrinted>
  <dcterms:created xsi:type="dcterms:W3CDTF">2017-06-27T10:42:00Z</dcterms:created>
  <dcterms:modified xsi:type="dcterms:W3CDTF">2017-07-17T09:15:00Z</dcterms:modified>
</cp:coreProperties>
</file>